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6B31" w:rsidRDefault="007019CB">
      <w:pPr>
        <w:jc w:val="center"/>
        <w:rPr>
          <w:rFonts w:ascii="Libre Baskerville" w:eastAsia="Libre Baskerville" w:hAnsi="Libre Baskerville" w:cs="Libre Baskerville"/>
          <w:b/>
          <w:i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</w:rPr>
        <w:t xml:space="preserve">Study Guide: </w:t>
      </w:r>
      <w:r>
        <w:rPr>
          <w:rFonts w:ascii="Libre Baskerville" w:eastAsia="Libre Baskerville" w:hAnsi="Libre Baskerville" w:cs="Libre Baskerville"/>
          <w:b/>
          <w:i/>
        </w:rPr>
        <w:t>The Joy Luck Club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Characters, meanings of names, and their familial relationships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Woo Family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Suyuan</w:t>
      </w:r>
      <w:proofErr w:type="spellEnd"/>
      <w:r>
        <w:rPr>
          <w:rFonts w:ascii="Libre Baskerville" w:eastAsia="Libre Baskerville" w:hAnsi="Libre Baskerville" w:cs="Libre Baskerville"/>
        </w:rPr>
        <w:t xml:space="preserve"> Woo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Canning Woo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Jing-Mei (June) Woo</w:t>
      </w:r>
    </w:p>
    <w:p w:rsidR="003E6B31" w:rsidRDefault="007019CB">
      <w:pPr>
        <w:numPr>
          <w:ilvl w:val="3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Name her sisters as well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Hsu Family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Popo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Aunt and Uncle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An-Mei Hsu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George Hsu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An-Mei’s mother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Wu-</w:t>
      </w:r>
      <w:proofErr w:type="spellStart"/>
      <w:r>
        <w:rPr>
          <w:rFonts w:ascii="Libre Baskerville" w:eastAsia="Libre Baskerville" w:hAnsi="Libre Baskerville" w:cs="Libre Baskerville"/>
        </w:rPr>
        <w:t>Tsing</w:t>
      </w:r>
      <w:proofErr w:type="spellEnd"/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Rose Hsu Jordan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Ted Jordan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Bing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Mark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Luke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Matthew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Ruth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Janice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Jong Family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Lindo</w:t>
      </w:r>
      <w:proofErr w:type="spellEnd"/>
      <w:r>
        <w:rPr>
          <w:rFonts w:ascii="Libre Baskerville" w:eastAsia="Libre Baskerville" w:hAnsi="Libre Baskerville" w:cs="Libre Baskerville"/>
        </w:rPr>
        <w:t xml:space="preserve"> Jong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Huang </w:t>
      </w:r>
      <w:proofErr w:type="spellStart"/>
      <w:r>
        <w:rPr>
          <w:rFonts w:ascii="Libre Baskerville" w:eastAsia="Libre Baskerville" w:hAnsi="Libre Baskerville" w:cs="Libre Baskerville"/>
        </w:rPr>
        <w:t>Taitai</w:t>
      </w:r>
      <w:proofErr w:type="spellEnd"/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Tyan-yu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Tin Jong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Waverly Jong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Marvin Chen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Rich </w:t>
      </w:r>
      <w:proofErr w:type="spellStart"/>
      <w:r>
        <w:rPr>
          <w:rFonts w:ascii="Libre Baskerville" w:eastAsia="Libre Baskerville" w:hAnsi="Libre Baskerville" w:cs="Libre Baskerville"/>
        </w:rPr>
        <w:t>Schields</w:t>
      </w:r>
      <w:proofErr w:type="spellEnd"/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Shoshana</w:t>
      </w:r>
      <w:proofErr w:type="spellEnd"/>
      <w:r>
        <w:rPr>
          <w:rFonts w:ascii="Libre Baskerville" w:eastAsia="Libre Baskerville" w:hAnsi="Libre Baskerville" w:cs="Libre Baskerville"/>
        </w:rPr>
        <w:t xml:space="preserve"> 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St. Clair Family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Ying-Ying St. Clair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Clifford St. Clair </w:t>
      </w:r>
    </w:p>
    <w:p w:rsidR="003E6B31" w:rsidRDefault="007019CB">
      <w:pPr>
        <w:numPr>
          <w:ilvl w:val="2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Lena St. Clair</w:t>
      </w:r>
    </w:p>
    <w:p w:rsidR="003E6B31" w:rsidRDefault="007019CB">
      <w:pPr>
        <w:widowControl w:val="0"/>
        <w:numPr>
          <w:ilvl w:val="2"/>
          <w:numId w:val="1"/>
        </w:numPr>
        <w:spacing w:line="24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Harold </w:t>
      </w:r>
      <w:proofErr w:type="spellStart"/>
      <w:r>
        <w:rPr>
          <w:rFonts w:ascii="Libre Baskerville" w:eastAsia="Libre Baskerville" w:hAnsi="Libre Baskerville" w:cs="Libre Baskerville"/>
        </w:rPr>
        <w:t>Livotny</w:t>
      </w:r>
      <w:proofErr w:type="spellEnd"/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Review the Prologues from each section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“Feathers from a Thousand Li Away”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“The Twenty-Six Malignant Gates”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“American Translation”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“Queen Mother of the Western Skies”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Themes and motifs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 xml:space="preserve">Symbols (including </w:t>
      </w:r>
      <w:r>
        <w:rPr>
          <w:rFonts w:ascii="Libre Baskerville" w:eastAsia="Libre Baskerville" w:hAnsi="Libre Baskerville" w:cs="Libre Baskerville"/>
          <w:b/>
          <w:u w:val="single"/>
        </w:rPr>
        <w:t>but not limited to</w:t>
      </w:r>
      <w:r>
        <w:rPr>
          <w:rFonts w:ascii="Libre Baskerville" w:eastAsia="Libre Baskerville" w:hAnsi="Libre Baskerville" w:cs="Libre Baskerville"/>
          <w:b/>
        </w:rPr>
        <w:t xml:space="preserve"> the </w:t>
      </w:r>
      <w:proofErr w:type="gramStart"/>
      <w:r>
        <w:rPr>
          <w:rFonts w:ascii="Libre Baskerville" w:eastAsia="Libre Baskerville" w:hAnsi="Libre Baskerville" w:cs="Libre Baskerville"/>
          <w:b/>
        </w:rPr>
        <w:t>following:</w:t>
      </w:r>
      <w:proofErr w:type="gramEnd"/>
      <w:r>
        <w:rPr>
          <w:rFonts w:ascii="Libre Baskerville" w:eastAsia="Libre Baskerville" w:hAnsi="Libre Baskerville" w:cs="Libre Baskerville"/>
          <w:b/>
        </w:rPr>
        <w:t>)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Plants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Jewels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Book</w:t>
      </w:r>
      <w:r>
        <w:rPr>
          <w:rFonts w:ascii="Libre Baskerville" w:eastAsia="Libre Baskerville" w:hAnsi="Libre Baskerville" w:cs="Libre Baskerville"/>
        </w:rPr>
        <w:t>s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lastRenderedPageBreak/>
        <w:t>Furniture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Food 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Conflicts (what conflicts do the mothers and daughters have)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Furthermore, what is Tan suggesting about conflicts between mothers and daughters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 xml:space="preserve">Elements 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 xml:space="preserve">wood, water, metal, fire, earth 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There are several places where elements are addressed, and an imbalance impacts a character’s personality.</w:t>
      </w:r>
    </w:p>
    <w:p w:rsidR="003E6B31" w:rsidRDefault="007019CB">
      <w:pPr>
        <w:numPr>
          <w:ilvl w:val="0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Archetypes!</w:t>
      </w:r>
    </w:p>
    <w:p w:rsidR="003E6B31" w:rsidRDefault="007019CB">
      <w:pPr>
        <w:numPr>
          <w:ilvl w:val="1"/>
          <w:numId w:val="1"/>
        </w:numPr>
        <w:contextualSpacing/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Especially character, but colors and settings are in there, too.</w:t>
      </w:r>
    </w:p>
    <w:sectPr w:rsidR="003E6B3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A4F"/>
    <w:multiLevelType w:val="multilevel"/>
    <w:tmpl w:val="DB1ED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1"/>
    <w:rsid w:val="003E6B31"/>
    <w:rsid w:val="007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FFCD8-22F6-4B97-8EED-FF5B923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2017-10-06T13:09:00Z</dcterms:created>
  <dcterms:modified xsi:type="dcterms:W3CDTF">2017-10-06T13:09:00Z</dcterms:modified>
</cp:coreProperties>
</file>