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53" w:rsidRDefault="00C32931">
      <w:pPr>
        <w:jc w:val="center"/>
        <w:rPr>
          <w:rFonts w:ascii="Book Antiqua" w:eastAsia="Book Antiqua" w:hAnsi="Book Antiqua" w:cs="Book Antiqua"/>
          <w:b/>
        </w:rPr>
      </w:pPr>
      <w:bookmarkStart w:id="0" w:name="_GoBack"/>
      <w:bookmarkEnd w:id="0"/>
      <w:r>
        <w:rPr>
          <w:rFonts w:ascii="Book Antiqua" w:eastAsia="Book Antiqua" w:hAnsi="Book Antiqua" w:cs="Book Antiqua"/>
          <w:b/>
        </w:rPr>
        <w:t>Mahjong Meetings</w:t>
      </w:r>
    </w:p>
    <w:p w:rsidR="000C5E53" w:rsidRDefault="00C32931">
      <w:pPr>
        <w:rPr>
          <w:rFonts w:ascii="Book Antiqua" w:eastAsia="Book Antiqua" w:hAnsi="Book Antiqua" w:cs="Book Antiqua"/>
          <w:b/>
        </w:rPr>
      </w:pPr>
      <w:r>
        <w:rPr>
          <w:rFonts w:ascii="Book Antiqua" w:eastAsia="Book Antiqua" w:hAnsi="Book Antiqua" w:cs="Book Antiqua"/>
          <w:b/>
        </w:rPr>
        <w:t>Purposes:</w:t>
      </w:r>
    </w:p>
    <w:p w:rsidR="000C5E53" w:rsidRDefault="00C32931">
      <w:pPr>
        <w:rPr>
          <w:rFonts w:ascii="Book Antiqua" w:eastAsia="Book Antiqua" w:hAnsi="Book Antiqua" w:cs="Book Antiqua"/>
        </w:rPr>
      </w:pPr>
      <w:r>
        <w:rPr>
          <w:rFonts w:ascii="Book Antiqua" w:eastAsia="Book Antiqua" w:hAnsi="Book Antiqua" w:cs="Book Antiqua"/>
        </w:rPr>
        <w:t>Literature study provides opportunities to discuss how authors create and craft quality literature. By choosing the literature and by recording their responses and insights as they read, you will take ownership of your learning. You will participate in ref</w:t>
      </w:r>
      <w:r>
        <w:rPr>
          <w:rFonts w:ascii="Book Antiqua" w:eastAsia="Book Antiqua" w:hAnsi="Book Antiqua" w:cs="Book Antiqua"/>
        </w:rPr>
        <w:t>lexive discussions about literature within your literature circle. Through the use of mahjong meetings you will:</w:t>
      </w:r>
    </w:p>
    <w:p w:rsidR="000C5E53" w:rsidRDefault="00C32931">
      <w:pPr>
        <w:numPr>
          <w:ilvl w:val="0"/>
          <w:numId w:val="3"/>
        </w:numPr>
        <w:contextualSpacing/>
        <w:rPr>
          <w:rFonts w:ascii="Book Antiqua" w:eastAsia="Book Antiqua" w:hAnsi="Book Antiqua" w:cs="Book Antiqua"/>
        </w:rPr>
      </w:pPr>
      <w:r>
        <w:rPr>
          <w:rFonts w:ascii="Book Antiqua" w:eastAsia="Book Antiqua" w:hAnsi="Book Antiqua" w:cs="Book Antiqua"/>
        </w:rPr>
        <w:t>apply your life experiences and develop personal responses and reactions to a text</w:t>
      </w:r>
    </w:p>
    <w:p w:rsidR="000C5E53" w:rsidRDefault="00C32931">
      <w:pPr>
        <w:numPr>
          <w:ilvl w:val="0"/>
          <w:numId w:val="3"/>
        </w:numPr>
        <w:contextualSpacing/>
        <w:rPr>
          <w:rFonts w:ascii="Book Antiqua" w:eastAsia="Book Antiqua" w:hAnsi="Book Antiqua" w:cs="Book Antiqua"/>
        </w:rPr>
      </w:pPr>
      <w:r>
        <w:rPr>
          <w:rFonts w:ascii="Book Antiqua" w:eastAsia="Book Antiqua" w:hAnsi="Book Antiqua" w:cs="Book Antiqua"/>
        </w:rPr>
        <w:t xml:space="preserve">experience peer sharing of understandings, interpretations, </w:t>
      </w:r>
      <w:r>
        <w:rPr>
          <w:rFonts w:ascii="Book Antiqua" w:eastAsia="Book Antiqua" w:hAnsi="Book Antiqua" w:cs="Book Antiqua"/>
        </w:rPr>
        <w:t>and comments about a text</w:t>
      </w:r>
    </w:p>
    <w:p w:rsidR="000C5E53" w:rsidRDefault="00C32931">
      <w:pPr>
        <w:numPr>
          <w:ilvl w:val="0"/>
          <w:numId w:val="3"/>
        </w:numPr>
        <w:contextualSpacing/>
        <w:rPr>
          <w:rFonts w:ascii="Book Antiqua" w:eastAsia="Book Antiqua" w:hAnsi="Book Antiqua" w:cs="Book Antiqua"/>
        </w:rPr>
      </w:pPr>
      <w:r>
        <w:rPr>
          <w:rFonts w:ascii="Book Antiqua" w:eastAsia="Book Antiqua" w:hAnsi="Book Antiqua" w:cs="Book Antiqua"/>
        </w:rPr>
        <w:t>extend your thinking past the pages of the literature you are reading</w:t>
      </w:r>
    </w:p>
    <w:p w:rsidR="000C5E53" w:rsidRDefault="00C32931">
      <w:pPr>
        <w:rPr>
          <w:rFonts w:ascii="Book Antiqua" w:eastAsia="Book Antiqua" w:hAnsi="Book Antiqua" w:cs="Book Antiqua"/>
        </w:rPr>
      </w:pPr>
      <w:r>
        <w:rPr>
          <w:rFonts w:ascii="Book Antiqua" w:eastAsia="Book Antiqua" w:hAnsi="Book Antiqua" w:cs="Book Antiqua"/>
        </w:rPr>
        <w:t xml:space="preserve">Throughout this unit, you will hold mahjong meetings for a period of time during class on </w:t>
      </w:r>
      <w:r>
        <w:rPr>
          <w:rFonts w:ascii="Book Antiqua" w:eastAsia="Book Antiqua" w:hAnsi="Book Antiqua" w:cs="Book Antiqua"/>
          <w:b/>
        </w:rPr>
        <w:t xml:space="preserve">FRIDAYS. </w:t>
      </w:r>
      <w:r>
        <w:rPr>
          <w:rFonts w:ascii="Book Antiqua" w:eastAsia="Book Antiqua" w:hAnsi="Book Antiqua" w:cs="Book Antiqua"/>
        </w:rPr>
        <w:t>You and your circle members will need to prepare for your rol</w:t>
      </w:r>
      <w:r>
        <w:rPr>
          <w:rFonts w:ascii="Book Antiqua" w:eastAsia="Book Antiqua" w:hAnsi="Book Antiqua" w:cs="Book Antiqua"/>
        </w:rPr>
        <w:t xml:space="preserve">e </w:t>
      </w:r>
      <w:r>
        <w:rPr>
          <w:rFonts w:ascii="Book Antiqua" w:eastAsia="Book Antiqua" w:hAnsi="Book Antiqua" w:cs="Book Antiqua"/>
          <w:b/>
        </w:rPr>
        <w:t>before</w:t>
      </w:r>
      <w:r>
        <w:rPr>
          <w:rFonts w:ascii="Book Antiqua" w:eastAsia="Book Antiqua" w:hAnsi="Book Antiqua" w:cs="Book Antiqua"/>
        </w:rPr>
        <w:t xml:space="preserve"> coming to class that day. Every week, we will switch roles. After every mahjong meeting, you will turn in your reports. This will be a FORMAL grade for Q1.</w:t>
      </w:r>
    </w:p>
    <w:p w:rsidR="000C5E53" w:rsidRDefault="00C32931">
      <w:pPr>
        <w:rPr>
          <w:rFonts w:ascii="Book Antiqua" w:eastAsia="Book Antiqua" w:hAnsi="Book Antiqua" w:cs="Book Antiqua"/>
          <w:b/>
        </w:rPr>
      </w:pPr>
      <w:r>
        <w:rPr>
          <w:rFonts w:ascii="Book Antiqua" w:eastAsia="Book Antiqua" w:hAnsi="Book Antiqua" w:cs="Book Antiqua"/>
          <w:b/>
        </w:rPr>
        <w:t>Roles: Discussion Director, Literary Luminary, Historian &amp; Travel Tracer, Connector &amp; Symbo</w:t>
      </w:r>
      <w:r>
        <w:rPr>
          <w:rFonts w:ascii="Book Antiqua" w:eastAsia="Book Antiqua" w:hAnsi="Book Antiqua" w:cs="Book Antiqua"/>
          <w:b/>
        </w:rPr>
        <w:t>l Sleuth, Diction Detective</w:t>
      </w:r>
    </w:p>
    <w:p w:rsidR="000C5E53" w:rsidRDefault="000C5E53">
      <w:pPr>
        <w:rPr>
          <w:rFonts w:ascii="Book Antiqua" w:eastAsia="Book Antiqua" w:hAnsi="Book Antiqua" w:cs="Book Antiqua"/>
        </w:rPr>
      </w:pPr>
    </w:p>
    <w:p w:rsidR="000C5E53" w:rsidRDefault="00C32931">
      <w:pPr>
        <w:rPr>
          <w:rFonts w:ascii="Book Antiqua" w:eastAsia="Book Antiqua" w:hAnsi="Book Antiqua" w:cs="Book Antiqua"/>
          <w:b/>
        </w:rPr>
      </w:pPr>
      <w:r>
        <w:rPr>
          <w:rFonts w:ascii="Book Antiqua" w:eastAsia="Book Antiqua" w:hAnsi="Book Antiqua" w:cs="Book Antiqua"/>
          <w:b/>
        </w:rPr>
        <w:t>Discussion Director (East):</w:t>
      </w:r>
      <w:r>
        <w:rPr>
          <w:rFonts w:ascii="Book Antiqua" w:eastAsia="Book Antiqua" w:hAnsi="Book Antiqua" w:cs="Book Antiqua"/>
        </w:rPr>
        <w:t xml:space="preserve"> The role of the director is to develop a list of five or six thought-provoking questions about the section of text assigned. Questions should be open ended and </w:t>
      </w:r>
      <w:r>
        <w:rPr>
          <w:rFonts w:ascii="Book Antiqua" w:eastAsia="Book Antiqua" w:hAnsi="Book Antiqua" w:cs="Book Antiqua"/>
          <w:b/>
        </w:rPr>
        <w:t>prompt discussion</w:t>
      </w:r>
      <w:r>
        <w:rPr>
          <w:rFonts w:ascii="Book Antiqua" w:eastAsia="Book Antiqua" w:hAnsi="Book Antiqua" w:cs="Book Antiqua"/>
        </w:rPr>
        <w:t xml:space="preserve"> amongst the mahjonger</w:t>
      </w:r>
      <w:r>
        <w:rPr>
          <w:rFonts w:ascii="Book Antiqua" w:eastAsia="Book Antiqua" w:hAnsi="Book Antiqua" w:cs="Book Antiqua"/>
        </w:rPr>
        <w:t xml:space="preserve">s. Directors should encourage their mahjongers to support their opinions with </w:t>
      </w:r>
      <w:r>
        <w:rPr>
          <w:rFonts w:ascii="Book Antiqua" w:eastAsia="Book Antiqua" w:hAnsi="Book Antiqua" w:cs="Book Antiqua"/>
          <w:b/>
        </w:rPr>
        <w:t>quotations from the text</w:t>
      </w:r>
      <w:r>
        <w:rPr>
          <w:rFonts w:ascii="Book Antiqua" w:eastAsia="Book Antiqua" w:hAnsi="Book Antiqua" w:cs="Book Antiqua"/>
        </w:rPr>
        <w:t>. Directors guide the meeting by asking mahjongers to present their material and making sure that everyone is on task and the meeting stays focused.</w:t>
      </w:r>
      <w:r>
        <w:rPr>
          <w:rFonts w:ascii="Book Antiqua" w:eastAsia="Book Antiqua" w:hAnsi="Book Antiqua" w:cs="Book Antiqua"/>
          <w:b/>
        </w:rPr>
        <w:t xml:space="preserve"> Order</w:t>
      </w:r>
      <w:r>
        <w:rPr>
          <w:rFonts w:ascii="Book Antiqua" w:eastAsia="Book Antiqua" w:hAnsi="Book Antiqua" w:cs="Book Antiqua"/>
          <w:b/>
        </w:rPr>
        <w:t xml:space="preserve"> of the meeting: director, historian, luminary, seeker, connector, director. </w:t>
      </w:r>
      <w:r>
        <w:rPr>
          <w:rFonts w:ascii="Book Antiqua" w:eastAsia="Book Antiqua" w:hAnsi="Book Antiqua" w:cs="Book Antiqua"/>
        </w:rPr>
        <w:t xml:space="preserve">Every role should prompt discussion and every role should force the members to open the book and find answers and examples. </w:t>
      </w:r>
      <w:r>
        <w:rPr>
          <w:rFonts w:ascii="Book Antiqua" w:eastAsia="Book Antiqua" w:hAnsi="Book Antiqua" w:cs="Book Antiqua"/>
          <w:b/>
        </w:rPr>
        <w:t>Please do not rush to answer the questions or to tell y</w:t>
      </w:r>
      <w:r>
        <w:rPr>
          <w:rFonts w:ascii="Book Antiqua" w:eastAsia="Book Antiqua" w:hAnsi="Book Antiqua" w:cs="Book Antiqua"/>
          <w:b/>
        </w:rPr>
        <w:t>our opinion; make the members of the circle think. Silence is expected for thought.</w:t>
      </w:r>
    </w:p>
    <w:p w:rsidR="000C5E53" w:rsidRDefault="00C32931">
      <w:pPr>
        <w:rPr>
          <w:rFonts w:ascii="Book Antiqua" w:eastAsia="Book Antiqua" w:hAnsi="Book Antiqua" w:cs="Book Antiqua"/>
        </w:rPr>
      </w:pPr>
      <w:r>
        <w:rPr>
          <w:rFonts w:ascii="Book Antiqua" w:eastAsia="Book Antiqua" w:hAnsi="Book Antiqua" w:cs="Book Antiqua"/>
        </w:rPr>
        <w:t>Sample questions:</w:t>
      </w:r>
    </w:p>
    <w:p w:rsidR="000C5E53" w:rsidRDefault="00C32931">
      <w:pPr>
        <w:numPr>
          <w:ilvl w:val="0"/>
          <w:numId w:val="1"/>
        </w:numPr>
        <w:contextualSpacing/>
        <w:rPr>
          <w:rFonts w:ascii="Book Antiqua" w:eastAsia="Book Antiqua" w:hAnsi="Book Antiqua" w:cs="Book Antiqua"/>
        </w:rPr>
      </w:pPr>
      <w:r>
        <w:rPr>
          <w:rFonts w:ascii="Book Antiqua" w:eastAsia="Book Antiqua" w:hAnsi="Book Antiqua" w:cs="Book Antiqua"/>
        </w:rPr>
        <w:t>What is the author’s purpose in this section? Why do you think that? Explain.</w:t>
      </w:r>
    </w:p>
    <w:p w:rsidR="000C5E53" w:rsidRDefault="00C32931">
      <w:pPr>
        <w:numPr>
          <w:ilvl w:val="0"/>
          <w:numId w:val="1"/>
        </w:numPr>
        <w:contextualSpacing/>
        <w:rPr>
          <w:rFonts w:ascii="Book Antiqua" w:eastAsia="Book Antiqua" w:hAnsi="Book Antiqua" w:cs="Book Antiqua"/>
        </w:rPr>
      </w:pPr>
      <w:r>
        <w:rPr>
          <w:rFonts w:ascii="Book Antiqua" w:eastAsia="Book Antiqua" w:hAnsi="Book Antiqua" w:cs="Book Antiqua"/>
        </w:rPr>
        <w:t>What are some themes that you see developing? How is the author developing t</w:t>
      </w:r>
      <w:r>
        <w:rPr>
          <w:rFonts w:ascii="Book Antiqua" w:eastAsia="Book Antiqua" w:hAnsi="Book Antiqua" w:cs="Book Antiqua"/>
        </w:rPr>
        <w:t>his/these theme/s? Word choice? Tone? Voice? Symbolism? Imagery?</w:t>
      </w:r>
    </w:p>
    <w:p w:rsidR="000C5E53" w:rsidRDefault="00C32931">
      <w:pPr>
        <w:numPr>
          <w:ilvl w:val="0"/>
          <w:numId w:val="1"/>
        </w:numPr>
        <w:contextualSpacing/>
        <w:rPr>
          <w:rFonts w:ascii="Book Antiqua" w:eastAsia="Book Antiqua" w:hAnsi="Book Antiqua" w:cs="Book Antiqua"/>
        </w:rPr>
      </w:pPr>
      <w:r>
        <w:rPr>
          <w:rFonts w:ascii="Book Antiqua" w:eastAsia="Book Antiqua" w:hAnsi="Book Antiqua" w:cs="Book Antiqua"/>
        </w:rPr>
        <w:t xml:space="preserve">What do you think about this author’s style? Explain. </w:t>
      </w:r>
    </w:p>
    <w:p w:rsidR="000C5E53" w:rsidRDefault="00C32931">
      <w:pPr>
        <w:numPr>
          <w:ilvl w:val="0"/>
          <w:numId w:val="1"/>
        </w:numPr>
        <w:contextualSpacing/>
        <w:rPr>
          <w:rFonts w:ascii="Book Antiqua" w:eastAsia="Book Antiqua" w:hAnsi="Book Antiqua" w:cs="Book Antiqua"/>
        </w:rPr>
      </w:pPr>
      <w:r>
        <w:rPr>
          <w:rFonts w:ascii="Book Antiqua" w:eastAsia="Book Antiqua" w:hAnsi="Book Antiqua" w:cs="Book Antiqua"/>
        </w:rPr>
        <w:t>Discuss the characterization in the text. How does the author develop his/her characters? Are they believable? Explain.</w:t>
      </w:r>
    </w:p>
    <w:p w:rsidR="000C5E53" w:rsidRDefault="000C5E53">
      <w:pPr>
        <w:rPr>
          <w:rFonts w:ascii="Book Antiqua" w:eastAsia="Book Antiqua" w:hAnsi="Book Antiqua" w:cs="Book Antiqua"/>
        </w:rPr>
      </w:pPr>
    </w:p>
    <w:p w:rsidR="000C5E53" w:rsidRDefault="00C32931">
      <w:pPr>
        <w:rPr>
          <w:rFonts w:ascii="Book Antiqua" w:eastAsia="Book Antiqua" w:hAnsi="Book Antiqua" w:cs="Book Antiqua"/>
          <w:b/>
        </w:rPr>
      </w:pPr>
      <w:r>
        <w:rPr>
          <w:rFonts w:ascii="Book Antiqua" w:eastAsia="Book Antiqua" w:hAnsi="Book Antiqua" w:cs="Book Antiqua"/>
          <w:b/>
        </w:rPr>
        <w:t>Literary Lumina</w:t>
      </w:r>
      <w:r>
        <w:rPr>
          <w:rFonts w:ascii="Book Antiqua" w:eastAsia="Book Antiqua" w:hAnsi="Book Antiqua" w:cs="Book Antiqua"/>
          <w:b/>
        </w:rPr>
        <w:t xml:space="preserve">ry (East): </w:t>
      </w:r>
      <w:r>
        <w:rPr>
          <w:rFonts w:ascii="Book Antiqua" w:eastAsia="Book Antiqua" w:hAnsi="Book Antiqua" w:cs="Book Antiqua"/>
        </w:rPr>
        <w:t xml:space="preserve">The role of the luminary is to </w:t>
      </w:r>
      <w:r>
        <w:rPr>
          <w:rFonts w:ascii="Book Antiqua" w:eastAsia="Book Antiqua" w:hAnsi="Book Antiqua" w:cs="Book Antiqua"/>
          <w:b/>
        </w:rPr>
        <w:t>locate at least three or four special sections</w:t>
      </w:r>
      <w:r>
        <w:rPr>
          <w:rFonts w:ascii="Book Antiqua" w:eastAsia="Book Antiqua" w:hAnsi="Book Antiqua" w:cs="Book Antiqua"/>
        </w:rPr>
        <w:t xml:space="preserve"> of the text that will benefit the mahjongers to </w:t>
      </w:r>
      <w:r>
        <w:rPr>
          <w:rFonts w:ascii="Book Antiqua" w:eastAsia="Book Antiqua" w:hAnsi="Book Antiqua" w:cs="Book Antiqua"/>
          <w:b/>
        </w:rPr>
        <w:t>hear and read aloud again</w:t>
      </w:r>
      <w:r>
        <w:rPr>
          <w:rFonts w:ascii="Book Antiqua" w:eastAsia="Book Antiqua" w:hAnsi="Book Antiqua" w:cs="Book Antiqua"/>
        </w:rPr>
        <w:t>. The idea is to help members to remember  some interesting, powerful, puzzling, funny, or piv</w:t>
      </w:r>
      <w:r>
        <w:rPr>
          <w:rFonts w:ascii="Book Antiqua" w:eastAsia="Book Antiqua" w:hAnsi="Book Antiqua" w:cs="Book Antiqua"/>
        </w:rPr>
        <w:t xml:space="preserve">otal sections of the text. The luminary will decide which passages are worth hearing and how they should be shared. The passage does not need to be lengthy, but </w:t>
      </w:r>
      <w:r>
        <w:rPr>
          <w:rFonts w:ascii="Book Antiqua" w:eastAsia="Book Antiqua" w:hAnsi="Book Antiqua" w:cs="Book Antiqua"/>
          <w:b/>
        </w:rPr>
        <w:t>should be thought provoking</w:t>
      </w:r>
      <w:r>
        <w:rPr>
          <w:rFonts w:ascii="Book Antiqua" w:eastAsia="Book Antiqua" w:hAnsi="Book Antiqua" w:cs="Book Antiqua"/>
        </w:rPr>
        <w:t xml:space="preserve"> in some way. The luminary can read the passages aloud, ask someone </w:t>
      </w:r>
      <w:r>
        <w:rPr>
          <w:rFonts w:ascii="Book Antiqua" w:eastAsia="Book Antiqua" w:hAnsi="Book Antiqua" w:cs="Book Antiqua"/>
        </w:rPr>
        <w:t xml:space="preserve">else to read them, or have mahjongers reread them silently then discuss. For each reading, give the page numbers of the selection, read, and then the luminary </w:t>
      </w:r>
      <w:r>
        <w:rPr>
          <w:rFonts w:ascii="Book Antiqua" w:eastAsia="Book Antiqua" w:hAnsi="Book Antiqua" w:cs="Book Antiqua"/>
          <w:b/>
        </w:rPr>
        <w:t>should guide a short discussion of each.</w:t>
      </w:r>
      <w:r>
        <w:rPr>
          <w:rFonts w:ascii="Book Antiqua" w:eastAsia="Book Antiqua" w:hAnsi="Book Antiqua" w:cs="Book Antiqua"/>
        </w:rPr>
        <w:t xml:space="preserve"> Discussion should be led with </w:t>
      </w:r>
      <w:r>
        <w:rPr>
          <w:rFonts w:ascii="Book Antiqua" w:eastAsia="Book Antiqua" w:hAnsi="Book Antiqua" w:cs="Book Antiqua"/>
          <w:b/>
        </w:rPr>
        <w:t>open ended questions</w:t>
      </w:r>
      <w:r>
        <w:rPr>
          <w:rFonts w:ascii="Book Antiqua" w:eastAsia="Book Antiqua" w:hAnsi="Book Antiqua" w:cs="Book Antiqua"/>
        </w:rPr>
        <w:t xml:space="preserve"> about</w:t>
      </w:r>
      <w:r>
        <w:rPr>
          <w:rFonts w:ascii="Book Antiqua" w:eastAsia="Book Antiqua" w:hAnsi="Book Antiqua" w:cs="Book Antiqua"/>
        </w:rPr>
        <w:t xml:space="preserve"> the section so that members have to respond. Depending on the skills that we are learning at the time, the teacher may give the luminary/director a certain topic for their questions/discussion that day (for example, if we are learning about characterizati</w:t>
      </w:r>
      <w:r>
        <w:rPr>
          <w:rFonts w:ascii="Book Antiqua" w:eastAsia="Book Antiqua" w:hAnsi="Book Antiqua" w:cs="Book Antiqua"/>
        </w:rPr>
        <w:t xml:space="preserve">on, the teacher may tell the luminary to ask questions and choose passages that demonstrate characterization in some way). </w:t>
      </w:r>
      <w:r>
        <w:rPr>
          <w:rFonts w:ascii="Book Antiqua" w:eastAsia="Book Antiqua" w:hAnsi="Book Antiqua" w:cs="Book Antiqua"/>
          <w:b/>
        </w:rPr>
        <w:t>Please do not rush to answer the questions or tell your opinion; make the members of your mahjong table think. Silence is expected fo</w:t>
      </w:r>
      <w:r>
        <w:rPr>
          <w:rFonts w:ascii="Book Antiqua" w:eastAsia="Book Antiqua" w:hAnsi="Book Antiqua" w:cs="Book Antiqua"/>
          <w:b/>
        </w:rPr>
        <w:t xml:space="preserve">r thought. </w:t>
      </w: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C32931">
      <w:pPr>
        <w:rPr>
          <w:rFonts w:ascii="Book Antiqua" w:eastAsia="Book Antiqua" w:hAnsi="Book Antiqua" w:cs="Book Antiqua"/>
          <w:b/>
        </w:rPr>
      </w:pPr>
      <w:r>
        <w:rPr>
          <w:rFonts w:ascii="Book Antiqua" w:eastAsia="Book Antiqua" w:hAnsi="Book Antiqua" w:cs="Book Antiqua"/>
          <w:b/>
        </w:rPr>
        <w:t xml:space="preserve">Historian &amp; Travel Tracer (South): </w:t>
      </w:r>
      <w:r>
        <w:rPr>
          <w:rFonts w:ascii="Book Antiqua" w:eastAsia="Book Antiqua" w:hAnsi="Book Antiqua" w:cs="Book Antiqua"/>
        </w:rPr>
        <w:t xml:space="preserve">The role of the historian is to make sure that members are </w:t>
      </w:r>
      <w:r>
        <w:rPr>
          <w:rFonts w:ascii="Book Antiqua" w:eastAsia="Book Antiqua" w:hAnsi="Book Antiqua" w:cs="Book Antiqua"/>
          <w:b/>
        </w:rPr>
        <w:t>aware of the settings</w:t>
      </w:r>
      <w:r>
        <w:rPr>
          <w:rFonts w:ascii="Book Antiqua" w:eastAsia="Book Antiqua" w:hAnsi="Book Antiqua" w:cs="Book Antiqua"/>
        </w:rPr>
        <w:t xml:space="preserve"> found within the text. This is especially important as characters move from place to place and change scenes. The job is to </w:t>
      </w:r>
      <w:r>
        <w:rPr>
          <w:rFonts w:ascii="Book Antiqua" w:eastAsia="Book Antiqua" w:hAnsi="Book Antiqua" w:cs="Book Antiqua"/>
        </w:rPr>
        <w:t xml:space="preserve">track where the action takes place and describe each setting in detail, either words or with a map. It is important to give </w:t>
      </w:r>
      <w:r>
        <w:rPr>
          <w:rFonts w:ascii="Book Antiqua" w:eastAsia="Book Antiqua" w:hAnsi="Book Antiqua" w:cs="Book Antiqua"/>
          <w:b/>
        </w:rPr>
        <w:t xml:space="preserve">page numbers and discuss </w:t>
      </w:r>
      <w:r>
        <w:rPr>
          <w:rFonts w:ascii="Book Antiqua" w:eastAsia="Book Antiqua" w:hAnsi="Book Antiqua" w:cs="Book Antiqua"/>
        </w:rPr>
        <w:t>even if a map is used in explanation. A map or written explanation is needed for EACH meeting. Settings are</w:t>
      </w:r>
      <w:r>
        <w:rPr>
          <w:rFonts w:ascii="Book Antiqua" w:eastAsia="Book Antiqua" w:hAnsi="Book Antiqua" w:cs="Book Antiqua"/>
        </w:rPr>
        <w:t xml:space="preserve"> not just cities or countries. They can be homes or beaches or offices, etc. </w:t>
      </w:r>
      <w:r>
        <w:rPr>
          <w:rFonts w:ascii="Book Antiqua" w:eastAsia="Book Antiqua" w:hAnsi="Book Antiqua" w:cs="Book Antiqua"/>
          <w:b/>
        </w:rPr>
        <w:t>Sometimes, small settings are incredibly significant.</w:t>
      </w:r>
      <w:r>
        <w:rPr>
          <w:rFonts w:ascii="Book Antiqua" w:eastAsia="Book Antiqua" w:hAnsi="Book Antiqua" w:cs="Book Antiqua"/>
        </w:rPr>
        <w:t xml:space="preserve"> Sometimes settings are archetypal; sometimes they are not. </w:t>
      </w:r>
      <w:r>
        <w:rPr>
          <w:rFonts w:ascii="Book Antiqua" w:eastAsia="Book Antiqua" w:hAnsi="Book Antiqua" w:cs="Book Antiqua"/>
          <w:b/>
        </w:rPr>
        <w:t xml:space="preserve">Setting also includes time. </w:t>
      </w:r>
      <w:r>
        <w:rPr>
          <w:rFonts w:ascii="Book Antiqua" w:eastAsia="Book Antiqua" w:hAnsi="Book Antiqua" w:cs="Book Antiqua"/>
        </w:rPr>
        <w:t>This novel jumps around in time a grea</w:t>
      </w:r>
      <w:r>
        <w:rPr>
          <w:rFonts w:ascii="Book Antiqua" w:eastAsia="Book Antiqua" w:hAnsi="Book Antiqua" w:cs="Book Antiqua"/>
        </w:rPr>
        <w:t xml:space="preserve">t deal. The historian should put together a rough timeline for chapters. </w:t>
      </w:r>
      <w:r>
        <w:rPr>
          <w:rFonts w:ascii="Book Antiqua" w:eastAsia="Book Antiqua" w:hAnsi="Book Antiqua" w:cs="Book Antiqua"/>
          <w:b/>
        </w:rPr>
        <w:t xml:space="preserve">Please do not rush to answer questions or tell your opinion; make the members of your mahjong table think. Silence is expected for thought. </w:t>
      </w:r>
    </w:p>
    <w:p w:rsidR="000C5E53" w:rsidRDefault="000C5E53">
      <w:pPr>
        <w:rPr>
          <w:rFonts w:ascii="Book Antiqua" w:eastAsia="Book Antiqua" w:hAnsi="Book Antiqua" w:cs="Book Antiqua"/>
          <w:b/>
        </w:rPr>
      </w:pPr>
    </w:p>
    <w:p w:rsidR="000C5E53" w:rsidRDefault="00C32931">
      <w:pPr>
        <w:rPr>
          <w:rFonts w:ascii="Book Antiqua" w:eastAsia="Book Antiqua" w:hAnsi="Book Antiqua" w:cs="Book Antiqua"/>
          <w:b/>
        </w:rPr>
      </w:pPr>
      <w:r>
        <w:rPr>
          <w:rFonts w:ascii="Book Antiqua" w:eastAsia="Book Antiqua" w:hAnsi="Book Antiqua" w:cs="Book Antiqua"/>
          <w:b/>
        </w:rPr>
        <w:t xml:space="preserve">Connector and Symbol Sleuth (West): </w:t>
      </w:r>
      <w:r>
        <w:rPr>
          <w:rFonts w:ascii="Book Antiqua" w:eastAsia="Book Antiqua" w:hAnsi="Book Antiqua" w:cs="Book Antiqua"/>
        </w:rPr>
        <w:t>The r</w:t>
      </w:r>
      <w:r>
        <w:rPr>
          <w:rFonts w:ascii="Book Antiqua" w:eastAsia="Book Antiqua" w:hAnsi="Book Antiqua" w:cs="Book Antiqua"/>
        </w:rPr>
        <w:t xml:space="preserve">ole of the connector is to find </w:t>
      </w:r>
      <w:r>
        <w:rPr>
          <w:rFonts w:ascii="Book Antiqua" w:eastAsia="Book Antiqua" w:hAnsi="Book Antiqua" w:cs="Book Antiqua"/>
          <w:b/>
        </w:rPr>
        <w:t xml:space="preserve">connections between characters and chapters. </w:t>
      </w:r>
      <w:r>
        <w:rPr>
          <w:rFonts w:ascii="Book Antiqua" w:eastAsia="Book Antiqua" w:hAnsi="Book Antiqua" w:cs="Book Antiqua"/>
        </w:rPr>
        <w:t xml:space="preserve">This means asking yourself, how does what happens in a mother’s story connect to her daughter’s story? What elements or experiences or lessons appear to be related? (Example: how </w:t>
      </w:r>
      <w:r>
        <w:rPr>
          <w:rFonts w:ascii="Book Antiqua" w:eastAsia="Book Antiqua" w:hAnsi="Book Antiqua" w:cs="Book Antiqua"/>
        </w:rPr>
        <w:t>do An-mei’s weaknesses become Rose’s weaknesses?) You must also look for connections between the mothers’ stories and experiences. (Example: How do An-mei and Suyuan use language similarly? What concerns for their daughters do they share?) Look for connect</w:t>
      </w:r>
      <w:r>
        <w:rPr>
          <w:rFonts w:ascii="Book Antiqua" w:eastAsia="Book Antiqua" w:hAnsi="Book Antiqua" w:cs="Book Antiqua"/>
        </w:rPr>
        <w:t xml:space="preserve">ions between the daughters’ stories and experiences. (Example: How does each daughter feel as though she has failed her mother?) The other role for the connector is symbol sleuth. Find the elements that function symbolically in the text, as well as mythic </w:t>
      </w:r>
      <w:r>
        <w:rPr>
          <w:rFonts w:ascii="Book Antiqua" w:eastAsia="Book Antiqua" w:hAnsi="Book Antiqua" w:cs="Book Antiqua"/>
        </w:rPr>
        <w:t>elements. Sometimes these symbols are confined to one chapter, while at other times they stretch across the chapters to connect the mothers and the daughters. (Example: how does the garden serve as a symbol in Rose’s story? Example: How does silence become</w:t>
      </w:r>
      <w:r>
        <w:rPr>
          <w:rFonts w:ascii="Book Antiqua" w:eastAsia="Book Antiqua" w:hAnsi="Book Antiqua" w:cs="Book Antiqua"/>
        </w:rPr>
        <w:t xml:space="preserve"> symbolic in both Rose’s and An-mei’s story? Example: How does myth mingle with reality in Ying-ying’s story?) </w:t>
      </w:r>
      <w:r>
        <w:rPr>
          <w:rFonts w:ascii="Book Antiqua" w:eastAsia="Book Antiqua" w:hAnsi="Book Antiqua" w:cs="Book Antiqua"/>
          <w:b/>
        </w:rPr>
        <w:t>Please do not rush to answer the questions or tell your opinion; make the members of your mahjong table think. Silence is expected for thought.</w:t>
      </w:r>
    </w:p>
    <w:p w:rsidR="000C5E53" w:rsidRDefault="000C5E53">
      <w:pPr>
        <w:rPr>
          <w:rFonts w:ascii="Book Antiqua" w:eastAsia="Book Antiqua" w:hAnsi="Book Antiqua" w:cs="Book Antiqua"/>
          <w:b/>
        </w:rPr>
      </w:pPr>
    </w:p>
    <w:p w:rsidR="000C5E53" w:rsidRDefault="00C32931">
      <w:pPr>
        <w:rPr>
          <w:rFonts w:ascii="Book Antiqua" w:eastAsia="Book Antiqua" w:hAnsi="Book Antiqua" w:cs="Book Antiqua"/>
          <w:b/>
        </w:rPr>
      </w:pPr>
      <w:r>
        <w:rPr>
          <w:rFonts w:ascii="Book Antiqua" w:eastAsia="Book Antiqua" w:hAnsi="Book Antiqua" w:cs="Book Antiqua"/>
          <w:b/>
        </w:rPr>
        <w:t>Diction Detective (North): Analyze the use of language in this section. Determine the tone and mood of the section you are reading.</w:t>
      </w:r>
      <w:r>
        <w:rPr>
          <w:rFonts w:ascii="Book Antiqua" w:eastAsia="Book Antiqua" w:hAnsi="Book Antiqua" w:cs="Book Antiqua"/>
        </w:rPr>
        <w:t xml:space="preserve"> Make sure you point out the specifics of the text that make you feel the way you do. </w:t>
      </w:r>
      <w:r>
        <w:rPr>
          <w:rFonts w:ascii="Book Antiqua" w:eastAsia="Book Antiqua" w:hAnsi="Book Antiqua" w:cs="Book Antiqua"/>
          <w:b/>
        </w:rPr>
        <w:t>ou will also pick out at least pieces o</w:t>
      </w:r>
      <w:r>
        <w:rPr>
          <w:rFonts w:ascii="Book Antiqua" w:eastAsia="Book Antiqua" w:hAnsi="Book Antiqua" w:cs="Book Antiqua"/>
          <w:b/>
        </w:rPr>
        <w:t>f figurative language (imagery, similes, metaphors, personification) and explain their meanings in the text.</w:t>
      </w:r>
      <w:r>
        <w:rPr>
          <w:rFonts w:ascii="Book Antiqua" w:eastAsia="Book Antiqua" w:hAnsi="Book Antiqua" w:cs="Book Antiqua"/>
        </w:rPr>
        <w:t xml:space="preserve"> Ask yourself, why did the author put this here? Prompt discussion that requires the group to ponder the tone, mood, and figurative language and as </w:t>
      </w:r>
      <w:r>
        <w:rPr>
          <w:rFonts w:ascii="Book Antiqua" w:eastAsia="Book Antiqua" w:hAnsi="Book Antiqua" w:cs="Book Antiqua"/>
        </w:rPr>
        <w:t>the novel progresses, discuss how these things change or take on a new meaning. Questions should be open ended and do not have to be answered by the meeting’s end, but should be discussed at length. How does the tone, mood, and figurative language that you</w:t>
      </w:r>
      <w:r>
        <w:rPr>
          <w:rFonts w:ascii="Book Antiqua" w:eastAsia="Book Antiqua" w:hAnsi="Book Antiqua" w:cs="Book Antiqua"/>
        </w:rPr>
        <w:t xml:space="preserve"> see in the text influence other elements of the narrative? </w:t>
      </w:r>
      <w:r>
        <w:rPr>
          <w:rFonts w:ascii="Book Antiqua" w:eastAsia="Book Antiqua" w:hAnsi="Book Antiqua" w:cs="Book Antiqua"/>
          <w:b/>
        </w:rPr>
        <w:t>Please do not rush to answer the questions or tell your opinions; make the members of your mahjong table think. Silence is expected for thought.</w:t>
      </w:r>
    </w:p>
    <w:p w:rsidR="000C5E53" w:rsidRDefault="000C5E53">
      <w:pPr>
        <w:rPr>
          <w:rFonts w:ascii="Book Antiqua" w:eastAsia="Book Antiqua" w:hAnsi="Book Antiqua" w:cs="Book Antiqua"/>
          <w:b/>
        </w:rPr>
      </w:pPr>
    </w:p>
    <w:p w:rsidR="000C5E53" w:rsidRDefault="00C32931">
      <w:pPr>
        <w:rPr>
          <w:rFonts w:ascii="Book Antiqua" w:eastAsia="Book Antiqua" w:hAnsi="Book Antiqua" w:cs="Book Antiqua"/>
          <w:b/>
        </w:rPr>
      </w:pPr>
      <w:r>
        <w:rPr>
          <w:rFonts w:ascii="Book Antiqua" w:eastAsia="Book Antiqua" w:hAnsi="Book Antiqua" w:cs="Book Antiqua"/>
          <w:b/>
        </w:rPr>
        <w:t>Product:</w:t>
      </w:r>
    </w:p>
    <w:p w:rsidR="000C5E53" w:rsidRDefault="00C32931">
      <w:pPr>
        <w:rPr>
          <w:rFonts w:ascii="Book Antiqua" w:eastAsia="Book Antiqua" w:hAnsi="Book Antiqua" w:cs="Book Antiqua"/>
        </w:rPr>
      </w:pPr>
      <w:r>
        <w:rPr>
          <w:rFonts w:ascii="Book Antiqua" w:eastAsia="Book Antiqua" w:hAnsi="Book Antiqua" w:cs="Book Antiqua"/>
        </w:rPr>
        <w:t xml:space="preserve">Each member will hand in a typed page or two for each meeting. It is </w:t>
      </w:r>
      <w:r>
        <w:rPr>
          <w:rFonts w:ascii="Book Antiqua" w:eastAsia="Book Antiqua" w:hAnsi="Book Antiqua" w:cs="Book Antiqua"/>
          <w:b/>
        </w:rPr>
        <w:t xml:space="preserve">DUE </w:t>
      </w:r>
      <w:r>
        <w:rPr>
          <w:rFonts w:ascii="Book Antiqua" w:eastAsia="Book Antiqua" w:hAnsi="Book Antiqua" w:cs="Book Antiqua"/>
        </w:rPr>
        <w:t xml:space="preserve">at the </w:t>
      </w:r>
      <w:r>
        <w:rPr>
          <w:rFonts w:ascii="Book Antiqua" w:eastAsia="Book Antiqua" w:hAnsi="Book Antiqua" w:cs="Book Antiqua"/>
          <w:b/>
        </w:rPr>
        <w:t xml:space="preserve">END </w:t>
      </w:r>
      <w:r>
        <w:rPr>
          <w:rFonts w:ascii="Book Antiqua" w:eastAsia="Book Antiqua" w:hAnsi="Book Antiqua" w:cs="Book Antiqua"/>
        </w:rPr>
        <w:t xml:space="preserve">of </w:t>
      </w:r>
      <w:r>
        <w:rPr>
          <w:rFonts w:ascii="Book Antiqua" w:eastAsia="Book Antiqua" w:hAnsi="Book Antiqua" w:cs="Book Antiqua"/>
          <w:b/>
        </w:rPr>
        <w:t xml:space="preserve">EACH </w:t>
      </w:r>
      <w:r>
        <w:rPr>
          <w:rFonts w:ascii="Book Antiqua" w:eastAsia="Book Antiqua" w:hAnsi="Book Antiqua" w:cs="Book Antiqua"/>
        </w:rPr>
        <w:t xml:space="preserve">meeting. Please do not ask me to go print on the day of the mahjong meeting. Please have your role report typed and printed out </w:t>
      </w:r>
      <w:r>
        <w:rPr>
          <w:rFonts w:ascii="Book Antiqua" w:eastAsia="Book Antiqua" w:hAnsi="Book Antiqua" w:cs="Book Antiqua"/>
          <w:b/>
        </w:rPr>
        <w:t xml:space="preserve">BEFORE </w:t>
      </w:r>
      <w:r>
        <w:rPr>
          <w:rFonts w:ascii="Book Antiqua" w:eastAsia="Book Antiqua" w:hAnsi="Book Antiqua" w:cs="Book Antiqua"/>
        </w:rPr>
        <w:t xml:space="preserve">each meeting. </w:t>
      </w: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p w:rsidR="000C5E53" w:rsidRDefault="00C32931">
      <w:pPr>
        <w:rPr>
          <w:rFonts w:ascii="Book Antiqua" w:eastAsia="Book Antiqua" w:hAnsi="Book Antiqua" w:cs="Book Antiqua"/>
        </w:rPr>
      </w:pPr>
      <w:r>
        <w:rPr>
          <w:rFonts w:ascii="Book Antiqua" w:eastAsia="Book Antiqua" w:hAnsi="Book Antiqua" w:cs="Book Antiqua"/>
        </w:rPr>
        <w:t>You w</w:t>
      </w:r>
      <w:r>
        <w:rPr>
          <w:rFonts w:ascii="Book Antiqua" w:eastAsia="Book Antiqua" w:hAnsi="Book Antiqua" w:cs="Book Antiqua"/>
        </w:rPr>
        <w:t xml:space="preserve">ill find the template for this report in Google Classroom, along with this handout. </w:t>
      </w:r>
    </w:p>
    <w:p w:rsidR="000C5E53" w:rsidRDefault="000C5E53">
      <w:pPr>
        <w:rPr>
          <w:rFonts w:ascii="Book Antiqua" w:eastAsia="Book Antiqua" w:hAnsi="Book Antiqua" w:cs="Book Antiqua"/>
        </w:rPr>
      </w:pPr>
    </w:p>
    <w:p w:rsidR="000C5E53" w:rsidRDefault="000C5E53">
      <w:pPr>
        <w:rPr>
          <w:rFonts w:ascii="Book Antiqua" w:eastAsia="Book Antiqua" w:hAnsi="Book Antiqua" w:cs="Book Antiqua"/>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C5E53">
        <w:tc>
          <w:tcPr>
            <w:tcW w:w="10800" w:type="dxa"/>
            <w:shd w:val="clear" w:color="auto" w:fill="auto"/>
            <w:tcMar>
              <w:top w:w="100" w:type="dxa"/>
              <w:left w:w="100" w:type="dxa"/>
              <w:bottom w:w="100" w:type="dxa"/>
              <w:right w:w="100" w:type="dxa"/>
            </w:tcMar>
          </w:tcPr>
          <w:p w:rsidR="000C5E53" w:rsidRDefault="00C32931">
            <w:pPr>
              <w:widowControl w:val="0"/>
              <w:spacing w:line="240" w:lineRule="auto"/>
              <w:rPr>
                <w:rFonts w:ascii="Book Antiqua" w:eastAsia="Book Antiqua" w:hAnsi="Book Antiqua" w:cs="Book Antiqua"/>
              </w:rPr>
            </w:pPr>
            <w:r>
              <w:rPr>
                <w:rFonts w:ascii="Book Antiqua" w:eastAsia="Book Antiqua" w:hAnsi="Book Antiqua" w:cs="Book Antiqua"/>
              </w:rPr>
              <w:t>Your Name                                                                                                                                   Meeting #____</w:t>
            </w:r>
          </w:p>
          <w:p w:rsidR="000C5E53" w:rsidRDefault="00C32931">
            <w:pPr>
              <w:widowControl w:val="0"/>
              <w:spacing w:line="240" w:lineRule="auto"/>
              <w:rPr>
                <w:rFonts w:ascii="Book Antiqua" w:eastAsia="Book Antiqua" w:hAnsi="Book Antiqua" w:cs="Book Antiqua"/>
              </w:rPr>
            </w:pPr>
            <w:r>
              <w:rPr>
                <w:rFonts w:ascii="Book Antiqua" w:eastAsia="Book Antiqua" w:hAnsi="Book Antiqua" w:cs="Book Antiqua"/>
              </w:rPr>
              <w:t>Teacher/ Englis</w:t>
            </w:r>
            <w:r>
              <w:rPr>
                <w:rFonts w:ascii="Book Antiqua" w:eastAsia="Book Antiqua" w:hAnsi="Book Antiqua" w:cs="Book Antiqua"/>
              </w:rPr>
              <w:t xml:space="preserve">h II </w:t>
            </w:r>
          </w:p>
          <w:p w:rsidR="000C5E53" w:rsidRDefault="00C32931">
            <w:pPr>
              <w:widowControl w:val="0"/>
              <w:spacing w:line="240" w:lineRule="auto"/>
              <w:rPr>
                <w:rFonts w:ascii="Book Antiqua" w:eastAsia="Book Antiqua" w:hAnsi="Book Antiqua" w:cs="Book Antiqua"/>
              </w:rPr>
            </w:pPr>
            <w:r>
              <w:rPr>
                <w:rFonts w:ascii="Book Antiqua" w:eastAsia="Book Antiqua" w:hAnsi="Book Antiqua" w:cs="Book Antiqua"/>
              </w:rPr>
              <w:t>Period of Class</w:t>
            </w:r>
          </w:p>
          <w:p w:rsidR="000C5E53" w:rsidRDefault="00C32931">
            <w:pPr>
              <w:widowControl w:val="0"/>
              <w:spacing w:line="240" w:lineRule="auto"/>
              <w:rPr>
                <w:rFonts w:ascii="Book Antiqua" w:eastAsia="Book Antiqua" w:hAnsi="Book Antiqua" w:cs="Book Antiqua"/>
              </w:rPr>
            </w:pPr>
            <w:r>
              <w:rPr>
                <w:rFonts w:ascii="Book Antiqua" w:eastAsia="Book Antiqua" w:hAnsi="Book Antiqua" w:cs="Book Antiqua"/>
              </w:rPr>
              <w:t>Date of Meeting</w:t>
            </w:r>
          </w:p>
          <w:p w:rsidR="000C5E53" w:rsidRDefault="000C5E53">
            <w:pPr>
              <w:widowControl w:val="0"/>
              <w:spacing w:line="240" w:lineRule="auto"/>
              <w:rPr>
                <w:rFonts w:ascii="Book Antiqua" w:eastAsia="Book Antiqua" w:hAnsi="Book Antiqua" w:cs="Book Antiqua"/>
              </w:rPr>
            </w:pPr>
          </w:p>
          <w:p w:rsidR="000C5E53" w:rsidRDefault="00C32931">
            <w:pPr>
              <w:widowControl w:val="0"/>
              <w:spacing w:line="240" w:lineRule="auto"/>
              <w:jc w:val="center"/>
              <w:rPr>
                <w:rFonts w:ascii="Book Antiqua" w:eastAsia="Book Antiqua" w:hAnsi="Book Antiqua" w:cs="Book Antiqua"/>
              </w:rPr>
            </w:pPr>
            <w:r>
              <w:rPr>
                <w:rFonts w:ascii="Book Antiqua" w:eastAsia="Book Antiqua" w:hAnsi="Book Antiqua" w:cs="Book Antiqua"/>
              </w:rPr>
              <w:t>Name of your Role</w:t>
            </w:r>
          </w:p>
          <w:p w:rsidR="000C5E53" w:rsidRDefault="000C5E53">
            <w:pPr>
              <w:widowControl w:val="0"/>
              <w:spacing w:line="240" w:lineRule="auto"/>
              <w:jc w:val="center"/>
              <w:rPr>
                <w:rFonts w:ascii="Book Antiqua" w:eastAsia="Book Antiqua" w:hAnsi="Book Antiqua" w:cs="Book Antiqua"/>
              </w:rPr>
            </w:pPr>
          </w:p>
          <w:p w:rsidR="000C5E53" w:rsidRDefault="00C32931">
            <w:pPr>
              <w:widowControl w:val="0"/>
              <w:numPr>
                <w:ilvl w:val="0"/>
                <w:numId w:val="4"/>
              </w:numPr>
              <w:spacing w:line="240" w:lineRule="auto"/>
              <w:contextualSpacing/>
              <w:rPr>
                <w:rFonts w:ascii="Book Antiqua" w:eastAsia="Book Antiqua" w:hAnsi="Book Antiqua" w:cs="Book Antiqua"/>
              </w:rPr>
            </w:pPr>
            <w:r>
              <w:rPr>
                <w:rFonts w:ascii="Book Antiqua" w:eastAsia="Book Antiqua" w:hAnsi="Book Antiqua" w:cs="Book Antiqua"/>
              </w:rPr>
              <w:t>Page #   Name of the first topic of discussion/literary element/symbol/significant setting/question (this one is for the DD)</w:t>
            </w:r>
          </w:p>
          <w:p w:rsidR="000C5E53" w:rsidRDefault="00C32931">
            <w:pPr>
              <w:widowControl w:val="0"/>
              <w:spacing w:line="240" w:lineRule="auto"/>
              <w:rPr>
                <w:rFonts w:ascii="Book Antiqua" w:eastAsia="Book Antiqua" w:hAnsi="Book Antiqua" w:cs="Book Antiqua"/>
              </w:rPr>
            </w:pPr>
            <w:r>
              <w:rPr>
                <w:rFonts w:ascii="Book Antiqua" w:eastAsia="Book Antiqua" w:hAnsi="Book Antiqua" w:cs="Book Antiqua"/>
              </w:rPr>
              <w:t xml:space="preserve">                      Reasoning for bringing this particular piece to the circle.</w:t>
            </w:r>
          </w:p>
          <w:p w:rsidR="000C5E53" w:rsidRDefault="00C32931">
            <w:pPr>
              <w:widowControl w:val="0"/>
              <w:spacing w:line="240" w:lineRule="auto"/>
              <w:rPr>
                <w:rFonts w:ascii="Book Antiqua" w:eastAsia="Book Antiqua" w:hAnsi="Book Antiqua" w:cs="Book Antiqua"/>
              </w:rPr>
            </w:pPr>
            <w:r>
              <w:rPr>
                <w:rFonts w:ascii="Book Antiqua" w:eastAsia="Book Antiqua" w:hAnsi="Book Antiqua" w:cs="Book Antiqua"/>
              </w:rPr>
              <w:t xml:space="preserve">                      Why your group members will benefit from this.</w:t>
            </w:r>
          </w:p>
          <w:p w:rsidR="000C5E53" w:rsidRDefault="000C5E53">
            <w:pPr>
              <w:widowControl w:val="0"/>
              <w:spacing w:line="240" w:lineRule="auto"/>
              <w:rPr>
                <w:rFonts w:ascii="Book Antiqua" w:eastAsia="Book Antiqua" w:hAnsi="Book Antiqua" w:cs="Book Antiqua"/>
              </w:rPr>
            </w:pPr>
          </w:p>
          <w:p w:rsidR="000C5E53" w:rsidRDefault="00C32931">
            <w:pPr>
              <w:widowControl w:val="0"/>
              <w:numPr>
                <w:ilvl w:val="0"/>
                <w:numId w:val="4"/>
              </w:numPr>
              <w:spacing w:line="240" w:lineRule="auto"/>
              <w:contextualSpacing/>
              <w:rPr>
                <w:rFonts w:ascii="Book Antiqua" w:eastAsia="Book Antiqua" w:hAnsi="Book Antiqua" w:cs="Book Antiqua"/>
              </w:rPr>
            </w:pPr>
            <w:r>
              <w:rPr>
                <w:rFonts w:ascii="Book Antiqua" w:eastAsia="Book Antiqua" w:hAnsi="Book Antiqua" w:cs="Book Antiqua"/>
              </w:rPr>
              <w:t>Page #   Name of the first topic of discussion/literary element/symbol/significant setting/question (thi</w:t>
            </w:r>
            <w:r>
              <w:rPr>
                <w:rFonts w:ascii="Book Antiqua" w:eastAsia="Book Antiqua" w:hAnsi="Book Antiqua" w:cs="Book Antiqua"/>
              </w:rPr>
              <w:t>s one is for the DD)</w:t>
            </w:r>
          </w:p>
          <w:p w:rsidR="000C5E53" w:rsidRDefault="00C32931">
            <w:pPr>
              <w:widowControl w:val="0"/>
              <w:spacing w:line="240" w:lineRule="auto"/>
              <w:rPr>
                <w:rFonts w:ascii="Book Antiqua" w:eastAsia="Book Antiqua" w:hAnsi="Book Antiqua" w:cs="Book Antiqua"/>
              </w:rPr>
            </w:pPr>
            <w:r>
              <w:rPr>
                <w:rFonts w:ascii="Book Antiqua" w:eastAsia="Book Antiqua" w:hAnsi="Book Antiqua" w:cs="Book Antiqua"/>
              </w:rPr>
              <w:t xml:space="preserve">                      Reasoning for bringing this particular piece to the circle.</w:t>
            </w:r>
          </w:p>
          <w:p w:rsidR="000C5E53" w:rsidRDefault="00C32931">
            <w:pPr>
              <w:widowControl w:val="0"/>
              <w:spacing w:line="240" w:lineRule="auto"/>
              <w:rPr>
                <w:rFonts w:ascii="Book Antiqua" w:eastAsia="Book Antiqua" w:hAnsi="Book Antiqua" w:cs="Book Antiqua"/>
              </w:rPr>
            </w:pPr>
            <w:r>
              <w:rPr>
                <w:rFonts w:ascii="Book Antiqua" w:eastAsia="Book Antiqua" w:hAnsi="Book Antiqua" w:cs="Book Antiqua"/>
              </w:rPr>
              <w:t xml:space="preserve">                      Why your group members will benefit from this.</w:t>
            </w:r>
          </w:p>
          <w:p w:rsidR="000C5E53" w:rsidRDefault="000C5E53">
            <w:pPr>
              <w:widowControl w:val="0"/>
              <w:spacing w:line="240" w:lineRule="auto"/>
              <w:rPr>
                <w:rFonts w:ascii="Book Antiqua" w:eastAsia="Book Antiqua" w:hAnsi="Book Antiqua" w:cs="Book Antiqua"/>
              </w:rPr>
            </w:pPr>
          </w:p>
          <w:p w:rsidR="000C5E53" w:rsidRDefault="00C32931">
            <w:pPr>
              <w:widowControl w:val="0"/>
              <w:numPr>
                <w:ilvl w:val="0"/>
                <w:numId w:val="2"/>
              </w:numPr>
              <w:spacing w:line="240" w:lineRule="auto"/>
              <w:contextualSpacing/>
              <w:rPr>
                <w:rFonts w:ascii="Book Antiqua" w:eastAsia="Book Antiqua" w:hAnsi="Book Antiqua" w:cs="Book Antiqua"/>
              </w:rPr>
            </w:pPr>
            <w:r>
              <w:rPr>
                <w:rFonts w:ascii="Book Antiqua" w:eastAsia="Book Antiqua" w:hAnsi="Book Antiqua" w:cs="Book Antiqua"/>
              </w:rPr>
              <w:t>Continue this format until all points of your role are covered.</w:t>
            </w:r>
          </w:p>
          <w:p w:rsidR="000C5E53" w:rsidRDefault="00C32931">
            <w:pPr>
              <w:widowControl w:val="0"/>
              <w:numPr>
                <w:ilvl w:val="0"/>
                <w:numId w:val="2"/>
              </w:numPr>
              <w:spacing w:line="240" w:lineRule="auto"/>
              <w:contextualSpacing/>
              <w:rPr>
                <w:rFonts w:ascii="Book Antiqua" w:eastAsia="Book Antiqua" w:hAnsi="Book Antiqua" w:cs="Book Antiqua"/>
              </w:rPr>
            </w:pPr>
            <w:r>
              <w:rPr>
                <w:rFonts w:ascii="Book Antiqua" w:eastAsia="Book Antiqua" w:hAnsi="Book Antiqua" w:cs="Book Antiqua"/>
              </w:rPr>
              <w:t>Provide other pages</w:t>
            </w:r>
            <w:r>
              <w:rPr>
                <w:rFonts w:ascii="Book Antiqua" w:eastAsia="Book Antiqua" w:hAnsi="Book Antiqua" w:cs="Book Antiqua"/>
              </w:rPr>
              <w:t xml:space="preserve"> of information as required by your role with the heading of the page the same as this one.</w:t>
            </w:r>
          </w:p>
          <w:p w:rsidR="000C5E53" w:rsidRDefault="00C32931">
            <w:pPr>
              <w:widowControl w:val="0"/>
              <w:numPr>
                <w:ilvl w:val="0"/>
                <w:numId w:val="2"/>
              </w:numPr>
              <w:spacing w:line="240" w:lineRule="auto"/>
              <w:contextualSpacing/>
              <w:rPr>
                <w:rFonts w:ascii="Book Antiqua" w:eastAsia="Book Antiqua" w:hAnsi="Book Antiqua" w:cs="Book Antiqua"/>
              </w:rPr>
            </w:pPr>
            <w:r>
              <w:rPr>
                <w:rFonts w:ascii="Book Antiqua" w:eastAsia="Book Antiqua" w:hAnsi="Book Antiqua" w:cs="Book Antiqua"/>
              </w:rPr>
              <w:t>If you have multiple pages, please staple them together, with the reflection page you work on during your discussion, before turning them in</w:t>
            </w:r>
          </w:p>
          <w:p w:rsidR="000C5E53" w:rsidRDefault="00C32931">
            <w:pPr>
              <w:widowControl w:val="0"/>
              <w:numPr>
                <w:ilvl w:val="0"/>
                <w:numId w:val="2"/>
              </w:numPr>
              <w:spacing w:line="240" w:lineRule="auto"/>
              <w:contextualSpacing/>
              <w:rPr>
                <w:rFonts w:ascii="Book Antiqua" w:eastAsia="Book Antiqua" w:hAnsi="Book Antiqua" w:cs="Book Antiqua"/>
              </w:rPr>
            </w:pPr>
            <w:r>
              <w:rPr>
                <w:rFonts w:ascii="Book Antiqua" w:eastAsia="Book Antiqua" w:hAnsi="Book Antiqua" w:cs="Book Antiqua"/>
              </w:rPr>
              <w:t>Use correct grammar, sp</w:t>
            </w:r>
            <w:r>
              <w:rPr>
                <w:rFonts w:ascii="Book Antiqua" w:eastAsia="Book Antiqua" w:hAnsi="Book Antiqua" w:cs="Book Antiqua"/>
              </w:rPr>
              <w:t>elling, punctuation, and syntax.</w:t>
            </w:r>
          </w:p>
          <w:p w:rsidR="000C5E53" w:rsidRDefault="000C5E53">
            <w:pPr>
              <w:widowControl w:val="0"/>
              <w:spacing w:line="240" w:lineRule="auto"/>
              <w:rPr>
                <w:rFonts w:ascii="Book Antiqua" w:eastAsia="Book Antiqua" w:hAnsi="Book Antiqua" w:cs="Book Antiqua"/>
              </w:rPr>
            </w:pPr>
          </w:p>
        </w:tc>
      </w:tr>
    </w:tbl>
    <w:p w:rsidR="000C5E53" w:rsidRDefault="000C5E53">
      <w:pPr>
        <w:rPr>
          <w:rFonts w:ascii="Book Antiqua" w:eastAsia="Book Antiqua" w:hAnsi="Book Antiqua" w:cs="Book Antiqua"/>
        </w:rPr>
      </w:pPr>
    </w:p>
    <w:sectPr w:rsidR="000C5E5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252C"/>
    <w:multiLevelType w:val="multilevel"/>
    <w:tmpl w:val="A684B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3557DC"/>
    <w:multiLevelType w:val="multilevel"/>
    <w:tmpl w:val="D35C25D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70F5402A"/>
    <w:multiLevelType w:val="multilevel"/>
    <w:tmpl w:val="7D6AB68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15:restartNumberingAfterBreak="0">
    <w:nsid w:val="7B914C6D"/>
    <w:multiLevelType w:val="multilevel"/>
    <w:tmpl w:val="54DAB252"/>
    <w:lvl w:ilvl="0">
      <w:start w:val="1"/>
      <w:numFmt w:val="bullet"/>
      <w:lvlText w:val="➔"/>
      <w:lvlJc w:val="left"/>
      <w:pPr>
        <w:ind w:left="2160" w:hanging="360"/>
      </w:pPr>
      <w:rPr>
        <w:rFonts w:ascii="Arial" w:eastAsia="Arial" w:hAnsi="Arial" w:cs="Arial"/>
        <w:u w:val="none"/>
      </w:rPr>
    </w:lvl>
    <w:lvl w:ilvl="1">
      <w:start w:val="1"/>
      <w:numFmt w:val="bullet"/>
      <w:lvlText w:val="◆"/>
      <w:lvlJc w:val="left"/>
      <w:pPr>
        <w:ind w:left="2880" w:hanging="360"/>
      </w:pPr>
      <w:rPr>
        <w:rFonts w:ascii="Arial" w:eastAsia="Arial" w:hAnsi="Arial" w:cs="Arial"/>
        <w:u w:val="none"/>
      </w:rPr>
    </w:lvl>
    <w:lvl w:ilvl="2">
      <w:start w:val="1"/>
      <w:numFmt w:val="bullet"/>
      <w:lvlText w:val="●"/>
      <w:lvlJc w:val="left"/>
      <w:pPr>
        <w:ind w:left="3600" w:hanging="360"/>
      </w:pPr>
      <w:rPr>
        <w:rFonts w:ascii="Arial" w:eastAsia="Arial" w:hAnsi="Arial" w:cs="Arial"/>
        <w:u w:val="none"/>
      </w:rPr>
    </w:lvl>
    <w:lvl w:ilvl="3">
      <w:start w:val="1"/>
      <w:numFmt w:val="bullet"/>
      <w:lvlText w:val="○"/>
      <w:lvlJc w:val="left"/>
      <w:pPr>
        <w:ind w:left="4320" w:hanging="360"/>
      </w:pPr>
      <w:rPr>
        <w:rFonts w:ascii="Arial" w:eastAsia="Arial" w:hAnsi="Arial" w:cs="Arial"/>
        <w:u w:val="none"/>
      </w:rPr>
    </w:lvl>
    <w:lvl w:ilvl="4">
      <w:start w:val="1"/>
      <w:numFmt w:val="bullet"/>
      <w:lvlText w:val="◆"/>
      <w:lvlJc w:val="left"/>
      <w:pPr>
        <w:ind w:left="5040" w:hanging="360"/>
      </w:pPr>
      <w:rPr>
        <w:rFonts w:ascii="Arial" w:eastAsia="Arial" w:hAnsi="Arial" w:cs="Arial"/>
        <w:u w:val="none"/>
      </w:rPr>
    </w:lvl>
    <w:lvl w:ilvl="5">
      <w:start w:val="1"/>
      <w:numFmt w:val="bullet"/>
      <w:lvlText w:val="●"/>
      <w:lvlJc w:val="left"/>
      <w:pPr>
        <w:ind w:left="5760" w:hanging="360"/>
      </w:pPr>
      <w:rPr>
        <w:rFonts w:ascii="Arial" w:eastAsia="Arial" w:hAnsi="Arial" w:cs="Arial"/>
        <w:u w:val="none"/>
      </w:rPr>
    </w:lvl>
    <w:lvl w:ilvl="6">
      <w:start w:val="1"/>
      <w:numFmt w:val="bullet"/>
      <w:lvlText w:val="○"/>
      <w:lvlJc w:val="left"/>
      <w:pPr>
        <w:ind w:left="6480" w:hanging="360"/>
      </w:pPr>
      <w:rPr>
        <w:rFonts w:ascii="Arial" w:eastAsia="Arial" w:hAnsi="Arial" w:cs="Arial"/>
        <w:u w:val="none"/>
      </w:rPr>
    </w:lvl>
    <w:lvl w:ilvl="7">
      <w:start w:val="1"/>
      <w:numFmt w:val="bullet"/>
      <w:lvlText w:val="◆"/>
      <w:lvlJc w:val="left"/>
      <w:pPr>
        <w:ind w:left="7200" w:hanging="360"/>
      </w:pPr>
      <w:rPr>
        <w:rFonts w:ascii="Arial" w:eastAsia="Arial" w:hAnsi="Arial" w:cs="Arial"/>
        <w:u w:val="none"/>
      </w:rPr>
    </w:lvl>
    <w:lvl w:ilvl="8">
      <w:start w:val="1"/>
      <w:numFmt w:val="bullet"/>
      <w:lvlText w:val="●"/>
      <w:lvlJc w:val="left"/>
      <w:pPr>
        <w:ind w:left="7920" w:hanging="360"/>
      </w:pPr>
      <w:rPr>
        <w:rFonts w:ascii="Arial" w:eastAsia="Arial" w:hAnsi="Arial" w:cs="Arial"/>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0C5E53"/>
    <w:rsid w:val="000C5E53"/>
    <w:rsid w:val="00C3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E0C6-44EE-4A32-8BEF-11499230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2017-09-18T11:13:00Z</dcterms:created>
  <dcterms:modified xsi:type="dcterms:W3CDTF">2017-09-18T11:13:00Z</dcterms:modified>
</cp:coreProperties>
</file>