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022" w:rsidRDefault="00357022" w:rsidP="00357022">
      <w:pPr>
        <w:spacing w:after="0" w:line="240" w:lineRule="auto"/>
      </w:pPr>
      <w:r>
        <w:t>Canto I</w:t>
      </w:r>
    </w:p>
    <w:p w:rsidR="00357022" w:rsidRDefault="00357022" w:rsidP="00357022">
      <w:pPr>
        <w:spacing w:after="0" w:line="240" w:lineRule="auto"/>
      </w:pPr>
      <w:r>
        <w:t>ANTE-Purgatory: The Shore of the Island</w:t>
      </w:r>
    </w:p>
    <w:p w:rsidR="00357022" w:rsidRDefault="00357022" w:rsidP="00357022">
      <w:pPr>
        <w:spacing w:after="0" w:line="240" w:lineRule="auto"/>
        <w:rPr>
          <w:i/>
        </w:rPr>
      </w:pPr>
      <w:r>
        <w:rPr>
          <w:i/>
        </w:rPr>
        <w:t>Cato of Utica</w:t>
      </w:r>
    </w:p>
    <w:p w:rsidR="00357022" w:rsidRDefault="00357022" w:rsidP="00357022">
      <w:pPr>
        <w:spacing w:after="0"/>
        <w:rPr>
          <w:i/>
        </w:rPr>
      </w:pPr>
    </w:p>
    <w:p w:rsidR="00357022" w:rsidRDefault="00357022" w:rsidP="00357022">
      <w:pPr>
        <w:spacing w:after="0"/>
        <w:ind w:firstLine="720"/>
        <w:rPr>
          <w:i/>
        </w:rPr>
      </w:pPr>
      <w:r>
        <w:rPr>
          <w:i/>
        </w:rPr>
        <w:t>The Poets emerge from Hell just before dawn of Easter Sunday (April 10, 1300), and Dante revels in the sight of rediscovered heavens. As he looks eagerly about at the stars, he sees nearby an old man of impressive bearing. The ancients is CATO OF UTICA, guardians of the shores of Purgatory.  Cato challenges the Poets as fugitives from Hell, but Virgil, after first instructing Dante to kneel in reverence, explains Dante’s mission and Beatrice’s command.  Cato then gives them instructions for proceeding.</w:t>
      </w:r>
    </w:p>
    <w:p w:rsidR="00357022" w:rsidRDefault="00357022" w:rsidP="00357022">
      <w:pPr>
        <w:spacing w:after="0"/>
        <w:ind w:firstLine="720"/>
        <w:rPr>
          <w:i/>
        </w:rPr>
      </w:pPr>
      <w:r>
        <w:rPr>
          <w:i/>
        </w:rPr>
        <w:t>The Poets have emerged at a point a short way up the slope of Purgatory.  It is essential, therefore, that they descend to the lowest part and begin from there, an allegory of Humility.  Cato, accordingly, orders Virgil t</w:t>
      </w:r>
      <w:r w:rsidR="006C6A5F">
        <w:rPr>
          <w:i/>
        </w:rPr>
        <w:t>o lead Dante to the shore, to wash</w:t>
      </w:r>
      <w:r>
        <w:rPr>
          <w:i/>
        </w:rPr>
        <w:t xml:space="preserve"> his hands in the dew of the new morning, and to was</w:t>
      </w:r>
      <w:r w:rsidR="006C6A5F">
        <w:rPr>
          <w:i/>
        </w:rPr>
        <w:t>h the stains of Hell from Dante</w:t>
      </w:r>
      <w:r>
        <w:rPr>
          <w:i/>
        </w:rPr>
        <w:t xml:space="preserve"> and the film of Hell’s vapors fr</w:t>
      </w:r>
      <w:r w:rsidR="006C6A5F">
        <w:rPr>
          <w:i/>
        </w:rPr>
        <w:t>om Dante’s eyes.  Virgil is then</w:t>
      </w:r>
      <w:r>
        <w:rPr>
          <w:i/>
        </w:rPr>
        <w:t xml:space="preserve"> to bind about Dante’s waist on</w:t>
      </w:r>
      <w:r w:rsidR="006C6A5F">
        <w:rPr>
          <w:i/>
        </w:rPr>
        <w:t>e</w:t>
      </w:r>
      <w:r>
        <w:rPr>
          <w:i/>
        </w:rPr>
        <w:t xml:space="preserve"> of the pliant reed (symbolizing Humility) that grow in the soft mud of the shore.</w:t>
      </w:r>
    </w:p>
    <w:p w:rsidR="00357022" w:rsidRDefault="00357022" w:rsidP="00357022">
      <w:pPr>
        <w:spacing w:after="0"/>
        <w:rPr>
          <w:i/>
        </w:rPr>
      </w:pPr>
      <w:r>
        <w:rPr>
          <w:i/>
        </w:rPr>
        <w:tab/>
      </w:r>
      <w:r w:rsidR="00CF606C">
        <w:rPr>
          <w:i/>
        </w:rPr>
        <w:t>Having so commanded, Cato disappears. Dante arises in silences and stands waiting, eager to begin.  His look is all the communication that is necessary.  Virgil leads him to the shore and performs all that Cato has commanded.  Dante’s first purification is marked by a miracle: when Virgil breaks off a reed, the stalk immediately regenerates a new weed restoring itself exactly as it had been.</w:t>
      </w:r>
    </w:p>
    <w:p w:rsidR="00CF606C" w:rsidRDefault="00CF606C" w:rsidP="00357022">
      <w:pPr>
        <w:spacing w:after="0"/>
        <w:rPr>
          <w:i/>
        </w:rPr>
      </w:pPr>
    </w:p>
    <w:p w:rsidR="00CF606C" w:rsidRDefault="00CF606C" w:rsidP="00357022">
      <w:pPr>
        <w:spacing w:after="0"/>
      </w:pPr>
      <w:r>
        <w:t>For better waters no</w:t>
      </w:r>
      <w:r w:rsidR="006C6A5F">
        <w:t>w</w:t>
      </w:r>
      <w:r>
        <w:t xml:space="preserve"> the little bark</w:t>
      </w:r>
    </w:p>
    <w:p w:rsidR="00CF606C" w:rsidRDefault="00CF606C" w:rsidP="00357022">
      <w:pPr>
        <w:spacing w:after="0"/>
      </w:pPr>
      <w:r>
        <w:tab/>
      </w:r>
      <w:r w:rsidR="00DC610F">
        <w:t>o</w:t>
      </w:r>
      <w:r>
        <w:t xml:space="preserve">f my indwelling powers </w:t>
      </w:r>
      <w:r w:rsidR="00DC610F">
        <w:t>raises her sails,</w:t>
      </w:r>
    </w:p>
    <w:p w:rsidR="00DC610F" w:rsidRDefault="00DC610F" w:rsidP="00357022">
      <w:pPr>
        <w:spacing w:after="0"/>
      </w:pPr>
      <w:r>
        <w:tab/>
        <w:t>and leaves behind that sea so cruel and dark.</w:t>
      </w:r>
    </w:p>
    <w:p w:rsidR="00DC610F" w:rsidRDefault="00DC610F" w:rsidP="00357022">
      <w:pPr>
        <w:spacing w:after="0"/>
      </w:pPr>
    </w:p>
    <w:p w:rsidR="00DC610F" w:rsidRDefault="00DC610F" w:rsidP="00357022">
      <w:pPr>
        <w:spacing w:after="0"/>
      </w:pPr>
      <w:r>
        <w:t>Now shall I sing that second kingdom</w:t>
      </w:r>
      <w:r w:rsidR="00414C4E">
        <w:rPr>
          <w:rStyle w:val="FootnoteReference"/>
        </w:rPr>
        <w:footnoteReference w:id="1"/>
      </w:r>
      <w:r>
        <w:t xml:space="preserve"> given </w:t>
      </w:r>
    </w:p>
    <w:p w:rsidR="00DC610F" w:rsidRDefault="00DC610F" w:rsidP="00357022">
      <w:pPr>
        <w:spacing w:after="0"/>
      </w:pPr>
      <w:r>
        <w:tab/>
        <w:t>the soul of man wherin to purge its guilt</w:t>
      </w:r>
      <w:r w:rsidR="00414C4E">
        <w:rPr>
          <w:rStyle w:val="FootnoteReference"/>
        </w:rPr>
        <w:footnoteReference w:id="2"/>
      </w:r>
      <w:r w:rsidR="00FA61A7">
        <w:t xml:space="preserve">      (5)</w:t>
      </w:r>
    </w:p>
    <w:p w:rsidR="00DC610F" w:rsidRDefault="00DC610F" w:rsidP="00357022">
      <w:pPr>
        <w:spacing w:after="0"/>
      </w:pPr>
      <w:r>
        <w:tab/>
        <w:t>and so grow worthy to ascend to Heaven.</w:t>
      </w:r>
    </w:p>
    <w:p w:rsidR="00DC610F" w:rsidRDefault="00DC610F" w:rsidP="00357022">
      <w:pPr>
        <w:spacing w:after="0"/>
      </w:pPr>
    </w:p>
    <w:p w:rsidR="00DC610F" w:rsidRDefault="00DC610F" w:rsidP="00357022">
      <w:pPr>
        <w:spacing w:after="0"/>
      </w:pPr>
      <w:r>
        <w:t>Yours am I, scared Muses</w:t>
      </w:r>
      <w:r w:rsidR="00414C4E">
        <w:rPr>
          <w:rStyle w:val="FootnoteReference"/>
        </w:rPr>
        <w:footnoteReference w:id="3"/>
      </w:r>
      <w:r>
        <w:t>! To you I pray.</w:t>
      </w:r>
    </w:p>
    <w:p w:rsidR="00DC610F" w:rsidRDefault="00DC610F" w:rsidP="00357022">
      <w:pPr>
        <w:spacing w:after="0"/>
      </w:pPr>
      <w:r>
        <w:lastRenderedPageBreak/>
        <w:tab/>
        <w:t>Here let dead poetry rise once more to life,</w:t>
      </w:r>
    </w:p>
    <w:p w:rsidR="00DC610F" w:rsidRDefault="00DC610F" w:rsidP="00357022">
      <w:pPr>
        <w:spacing w:after="0"/>
      </w:pPr>
      <w:r>
        <w:tab/>
        <w:t>and here let sweet Calliope</w:t>
      </w:r>
      <w:r w:rsidR="00414C4E">
        <w:rPr>
          <w:rStyle w:val="FootnoteReference"/>
        </w:rPr>
        <w:footnoteReference w:id="4"/>
      </w:r>
      <w:r>
        <w:t xml:space="preserve"> rise and play</w:t>
      </w:r>
    </w:p>
    <w:p w:rsidR="00DC610F" w:rsidRDefault="00DC610F" w:rsidP="00357022">
      <w:pPr>
        <w:spacing w:after="0"/>
      </w:pPr>
    </w:p>
    <w:p w:rsidR="00DC610F" w:rsidRDefault="00DC610F" w:rsidP="00357022">
      <w:pPr>
        <w:spacing w:after="0"/>
      </w:pPr>
      <w:r>
        <w:t>some fair accompaniment in that high strain</w:t>
      </w:r>
      <w:r w:rsidR="00FA61A7">
        <w:t xml:space="preserve">             (10)</w:t>
      </w:r>
    </w:p>
    <w:p w:rsidR="00DC610F" w:rsidRDefault="00DC610F" w:rsidP="00357022">
      <w:pPr>
        <w:spacing w:after="0"/>
      </w:pPr>
      <w:r>
        <w:tab/>
        <w:t>whose powers the wretched Pierides</w:t>
      </w:r>
      <w:r w:rsidR="00414C4E">
        <w:rPr>
          <w:rStyle w:val="FootnoteReference"/>
        </w:rPr>
        <w:footnoteReference w:id="5"/>
      </w:r>
      <w:r>
        <w:t xml:space="preserve"> once felt</w:t>
      </w:r>
    </w:p>
    <w:p w:rsidR="00DC610F" w:rsidRDefault="006C6A5F" w:rsidP="00357022">
      <w:pPr>
        <w:spacing w:after="0"/>
      </w:pPr>
      <w:r>
        <w:tab/>
        <w:t>so terribly they dared not</w:t>
      </w:r>
      <w:r w:rsidR="00DC610F">
        <w:t xml:space="preserve"> hope again.</w:t>
      </w:r>
    </w:p>
    <w:p w:rsidR="00DC610F" w:rsidRDefault="00DC610F" w:rsidP="00357022">
      <w:pPr>
        <w:spacing w:after="0"/>
      </w:pPr>
    </w:p>
    <w:p w:rsidR="00DC610F" w:rsidRDefault="00DC610F" w:rsidP="00357022">
      <w:pPr>
        <w:spacing w:after="0"/>
      </w:pPr>
      <w:r>
        <w:t>Sweet azure of the sapphire of the east</w:t>
      </w:r>
    </w:p>
    <w:p w:rsidR="00DC610F" w:rsidRDefault="00553C0F" w:rsidP="00357022">
      <w:pPr>
        <w:spacing w:after="0"/>
      </w:pPr>
      <w:r>
        <w:t xml:space="preserve">       </w:t>
      </w:r>
      <w:r w:rsidR="00DC610F">
        <w:t>was gathering on the serene horizon</w:t>
      </w:r>
    </w:p>
    <w:p w:rsidR="00553C0F" w:rsidRDefault="00553C0F" w:rsidP="00357022">
      <w:pPr>
        <w:spacing w:after="0"/>
      </w:pPr>
      <w:r>
        <w:t xml:space="preserve">       </w:t>
      </w:r>
      <w:r w:rsidR="00DC610F">
        <w:t>its pure and perfect radiance – a feast</w:t>
      </w:r>
      <w:r w:rsidR="00FA61A7">
        <w:t xml:space="preserve">              (15)</w:t>
      </w:r>
    </w:p>
    <w:p w:rsidR="00553C0F" w:rsidRDefault="00553C0F" w:rsidP="00357022">
      <w:pPr>
        <w:spacing w:after="0"/>
      </w:pPr>
    </w:p>
    <w:p w:rsidR="00553C0F" w:rsidRDefault="00553C0F" w:rsidP="00357022">
      <w:pPr>
        <w:spacing w:after="0"/>
      </w:pPr>
      <w:r>
        <w:t>to my glad eyes, reborn to their delight,</w:t>
      </w:r>
    </w:p>
    <w:p w:rsidR="00553C0F" w:rsidRDefault="00553C0F" w:rsidP="00357022">
      <w:pPr>
        <w:spacing w:after="0"/>
      </w:pPr>
      <w:r>
        <w:t xml:space="preserve">        as soon as I had passed from the dead air</w:t>
      </w:r>
      <w:r w:rsidR="00414C4E">
        <w:rPr>
          <w:rStyle w:val="FootnoteReference"/>
        </w:rPr>
        <w:footnoteReference w:id="6"/>
      </w:r>
    </w:p>
    <w:p w:rsidR="00553C0F" w:rsidRDefault="00553C0F" w:rsidP="00357022">
      <w:pPr>
        <w:spacing w:after="0"/>
      </w:pPr>
      <w:r>
        <w:t xml:space="preserve">       which</w:t>
      </w:r>
      <w:r w:rsidR="006C6A5F">
        <w:t xml:space="preserve"> had oppressed</w:t>
      </w:r>
      <w:r>
        <w:t xml:space="preserve"> my soul and dimmed my sight.</w:t>
      </w:r>
    </w:p>
    <w:p w:rsidR="00553C0F" w:rsidRDefault="00553C0F" w:rsidP="00357022">
      <w:pPr>
        <w:spacing w:after="0"/>
      </w:pPr>
    </w:p>
    <w:p w:rsidR="00553C0F" w:rsidRDefault="00553C0F" w:rsidP="00357022">
      <w:pPr>
        <w:spacing w:after="0"/>
      </w:pPr>
      <w:r>
        <w:t>The planet whose sweet influences strengthens love</w:t>
      </w:r>
      <w:r w:rsidR="00414C4E">
        <w:rPr>
          <w:rStyle w:val="FootnoteReference"/>
        </w:rPr>
        <w:footnoteReference w:id="7"/>
      </w:r>
    </w:p>
    <w:p w:rsidR="00553C0F" w:rsidRDefault="00553C0F" w:rsidP="00357022">
      <w:pPr>
        <w:spacing w:after="0"/>
      </w:pPr>
      <w:r>
        <w:t xml:space="preserve">       was making all the east laugh with her rays,</w:t>
      </w:r>
      <w:r w:rsidR="00FA61A7">
        <w:t xml:space="preserve">      (20)</w:t>
      </w:r>
    </w:p>
    <w:p w:rsidR="00553C0F" w:rsidRDefault="00553C0F" w:rsidP="00357022">
      <w:pPr>
        <w:spacing w:after="0"/>
      </w:pPr>
      <w:r>
        <w:t xml:space="preserve">       veiling the Fishes, which swam above.</w:t>
      </w:r>
    </w:p>
    <w:p w:rsidR="00553C0F" w:rsidRDefault="00553C0F" w:rsidP="00357022">
      <w:pPr>
        <w:spacing w:after="0"/>
      </w:pPr>
    </w:p>
    <w:p w:rsidR="00553C0F" w:rsidRDefault="00553C0F" w:rsidP="00357022">
      <w:pPr>
        <w:spacing w:after="0"/>
      </w:pPr>
      <w:r>
        <w:t>I turned then to my right and sent my mind</w:t>
      </w:r>
    </w:p>
    <w:p w:rsidR="00553C0F" w:rsidRDefault="00553C0F" w:rsidP="00357022">
      <w:pPr>
        <w:spacing w:after="0"/>
      </w:pPr>
      <w:r>
        <w:t xml:space="preserve">      on the other pole, and there I saw four stars</w:t>
      </w:r>
    </w:p>
    <w:p w:rsidR="00553C0F" w:rsidRDefault="00553C0F" w:rsidP="00357022">
      <w:pPr>
        <w:spacing w:after="0"/>
      </w:pPr>
      <w:r>
        <w:t xml:space="preserve">     unseen by mortals since the first mankind</w:t>
      </w:r>
      <w:r w:rsidR="00150EB8">
        <w:rPr>
          <w:rStyle w:val="FootnoteReference"/>
        </w:rPr>
        <w:footnoteReference w:id="8"/>
      </w:r>
      <w:r>
        <w:t>.</w:t>
      </w:r>
    </w:p>
    <w:p w:rsidR="00553C0F" w:rsidRDefault="00553C0F" w:rsidP="00357022">
      <w:pPr>
        <w:spacing w:after="0"/>
      </w:pPr>
    </w:p>
    <w:p w:rsidR="00553C0F" w:rsidRDefault="00553C0F" w:rsidP="00357022">
      <w:pPr>
        <w:spacing w:after="0"/>
      </w:pPr>
      <w:r>
        <w:t>The heavens seems to revel in their light.</w:t>
      </w:r>
      <w:r w:rsidR="00FA61A7">
        <w:t xml:space="preserve">                  (25)</w:t>
      </w:r>
    </w:p>
    <w:p w:rsidR="00553C0F" w:rsidRDefault="00553C0F" w:rsidP="00357022">
      <w:pPr>
        <w:spacing w:after="0"/>
      </w:pPr>
      <w:r>
        <w:t xml:space="preserve">      O widow</w:t>
      </w:r>
      <w:r w:rsidR="00FA61A7">
        <w:t xml:space="preserve">ed Northern Hemisphere, bereft </w:t>
      </w:r>
    </w:p>
    <w:p w:rsidR="003B41AB" w:rsidRDefault="00553C0F" w:rsidP="00357022">
      <w:pPr>
        <w:spacing w:after="0"/>
      </w:pPr>
      <w:r>
        <w:t xml:space="preserve">      forever of the glory of sight!</w:t>
      </w:r>
    </w:p>
    <w:p w:rsidR="003B41AB" w:rsidRDefault="003B41AB" w:rsidP="00357022">
      <w:pPr>
        <w:spacing w:after="0"/>
      </w:pPr>
    </w:p>
    <w:p w:rsidR="00CB0C6F" w:rsidRDefault="00CB0C6F" w:rsidP="00357022">
      <w:pPr>
        <w:spacing w:after="0"/>
      </w:pPr>
      <w:r>
        <w:t>As I broke off my gazing, my eyes veered</w:t>
      </w:r>
    </w:p>
    <w:p w:rsidR="00CB0C6F" w:rsidRDefault="00CB0C6F" w:rsidP="00357022">
      <w:pPr>
        <w:spacing w:after="0"/>
      </w:pPr>
      <w:r>
        <w:t xml:space="preserve">     A little to the left, to the other pole</w:t>
      </w:r>
      <w:r w:rsidR="00150EB8">
        <w:rPr>
          <w:rStyle w:val="FootnoteReference"/>
        </w:rPr>
        <w:footnoteReference w:id="9"/>
      </w:r>
    </w:p>
    <w:p w:rsidR="00961FDB" w:rsidRDefault="00CB0C6F" w:rsidP="00357022">
      <w:pPr>
        <w:spacing w:after="0"/>
      </w:pPr>
      <w:r>
        <w:t xml:space="preserve">     from which, by then, the Wain had disappeared.</w:t>
      </w:r>
      <w:r w:rsidR="00FA61A7">
        <w:t xml:space="preserve">  (30)</w:t>
      </w:r>
    </w:p>
    <w:p w:rsidR="00961FDB" w:rsidRDefault="00961FDB" w:rsidP="00357022">
      <w:pPr>
        <w:spacing w:after="0"/>
      </w:pPr>
    </w:p>
    <w:p w:rsidR="00961FDB" w:rsidRDefault="00961FDB" w:rsidP="00357022">
      <w:pPr>
        <w:spacing w:after="0"/>
      </w:pPr>
      <w:r>
        <w:t>I saw, nearby, and ancient man, alone</w:t>
      </w:r>
      <w:r w:rsidR="00150EB8">
        <w:rPr>
          <w:rStyle w:val="FootnoteReference"/>
        </w:rPr>
        <w:footnoteReference w:id="10"/>
      </w:r>
      <w:r>
        <w:t>.</w:t>
      </w:r>
    </w:p>
    <w:p w:rsidR="00961FDB" w:rsidRDefault="00961FDB" w:rsidP="00357022">
      <w:pPr>
        <w:spacing w:after="0"/>
      </w:pPr>
      <w:r>
        <w:t xml:space="preserve">    His bearings filled me with such reverence,</w:t>
      </w:r>
    </w:p>
    <w:p w:rsidR="00961FDB" w:rsidRDefault="00961FDB" w:rsidP="00357022">
      <w:pPr>
        <w:spacing w:after="0"/>
      </w:pPr>
      <w:r>
        <w:t xml:space="preserve">    no father could ask more from his best son.</w:t>
      </w:r>
    </w:p>
    <w:p w:rsidR="00961FDB" w:rsidRDefault="00961FDB" w:rsidP="00357022">
      <w:pPr>
        <w:spacing w:after="0"/>
      </w:pPr>
    </w:p>
    <w:p w:rsidR="00961FDB" w:rsidRDefault="00961FDB" w:rsidP="00357022">
      <w:pPr>
        <w:spacing w:after="0"/>
      </w:pPr>
      <w:r>
        <w:t>His beard was long and touched with strands of white,</w:t>
      </w:r>
    </w:p>
    <w:p w:rsidR="00961FDB" w:rsidRDefault="00961FDB" w:rsidP="00357022">
      <w:pPr>
        <w:spacing w:after="0"/>
      </w:pPr>
      <w:r>
        <w:t xml:space="preserve">     as was his hair, of which two tresses fell</w:t>
      </w:r>
      <w:r w:rsidR="00FA61A7">
        <w:t xml:space="preserve">               (35)</w:t>
      </w:r>
    </w:p>
    <w:p w:rsidR="00961FDB" w:rsidRDefault="00961FDB" w:rsidP="00357022">
      <w:pPr>
        <w:spacing w:after="0"/>
      </w:pPr>
      <w:r>
        <w:t xml:space="preserve">    over his breast. Rays of the holy light</w:t>
      </w:r>
    </w:p>
    <w:p w:rsidR="00961FDB" w:rsidRDefault="00961FDB" w:rsidP="00357022">
      <w:pPr>
        <w:spacing w:after="0"/>
      </w:pPr>
    </w:p>
    <w:p w:rsidR="00961FDB" w:rsidRDefault="00961FDB" w:rsidP="00357022">
      <w:pPr>
        <w:spacing w:after="0"/>
      </w:pPr>
      <w:r>
        <w:t>that fell from the four stars mad</w:t>
      </w:r>
      <w:r w:rsidR="004B350D">
        <w:t>e</w:t>
      </w:r>
      <w:r>
        <w:t xml:space="preserve"> his face glow</w:t>
      </w:r>
    </w:p>
    <w:p w:rsidR="00961FDB" w:rsidRDefault="00961FDB" w:rsidP="00357022">
      <w:pPr>
        <w:spacing w:after="0"/>
      </w:pPr>
      <w:r>
        <w:t xml:space="preserve">     with such a radiance that he looked to me</w:t>
      </w:r>
    </w:p>
    <w:p w:rsidR="00961FDB" w:rsidRDefault="00961FDB" w:rsidP="00357022">
      <w:pPr>
        <w:spacing w:after="0"/>
      </w:pPr>
      <w:r>
        <w:t xml:space="preserve">     as if he faced the sun. And standing so,</w:t>
      </w:r>
    </w:p>
    <w:p w:rsidR="00961FDB" w:rsidRDefault="00961FDB" w:rsidP="00357022">
      <w:pPr>
        <w:spacing w:after="0"/>
      </w:pPr>
    </w:p>
    <w:p w:rsidR="00961FDB" w:rsidRDefault="00961FDB" w:rsidP="00357022">
      <w:pPr>
        <w:spacing w:after="0"/>
      </w:pPr>
      <w:r>
        <w:t>he moved his venerable plumes and said:</w:t>
      </w:r>
      <w:r w:rsidR="00FA61A7">
        <w:t xml:space="preserve">               (40)</w:t>
      </w:r>
    </w:p>
    <w:p w:rsidR="00961FDB" w:rsidRDefault="00961FDB" w:rsidP="00357022">
      <w:pPr>
        <w:spacing w:after="0"/>
      </w:pPr>
      <w:r>
        <w:t xml:space="preserve">     “Who are you two who climb out of the dark stream</w:t>
      </w:r>
    </w:p>
    <w:p w:rsidR="00961FDB" w:rsidRDefault="00961FDB" w:rsidP="00357022">
      <w:pPr>
        <w:spacing w:after="0"/>
      </w:pPr>
      <w:r>
        <w:t xml:space="preserve">      to escape the eternal prison of the dead?</w:t>
      </w:r>
    </w:p>
    <w:p w:rsidR="00BD43B6" w:rsidRDefault="00BD43B6" w:rsidP="00357022">
      <w:pPr>
        <w:spacing w:after="0"/>
      </w:pPr>
    </w:p>
    <w:p w:rsidR="00BD43B6" w:rsidRDefault="00BD43B6" w:rsidP="00357022">
      <w:pPr>
        <w:spacing w:after="0"/>
      </w:pPr>
      <w:r>
        <w:t>Who led you? Or what served you as light</w:t>
      </w:r>
    </w:p>
    <w:p w:rsidR="00BD43B6" w:rsidRDefault="00BD43B6" w:rsidP="00357022">
      <w:pPr>
        <w:spacing w:after="0"/>
      </w:pPr>
      <w:r>
        <w:t xml:space="preserve">      In your dark flight from the eternal valley,</w:t>
      </w:r>
    </w:p>
    <w:p w:rsidR="00BD43B6" w:rsidRDefault="00BD43B6" w:rsidP="00357022">
      <w:pPr>
        <w:spacing w:after="0"/>
      </w:pPr>
      <w:r>
        <w:t xml:space="preserve">      which lies forever blind in the darkest night?</w:t>
      </w:r>
      <w:r w:rsidR="00FA61A7">
        <w:t xml:space="preserve">     (45)</w:t>
      </w:r>
    </w:p>
    <w:p w:rsidR="00BD43B6" w:rsidRDefault="00BD43B6" w:rsidP="00357022">
      <w:pPr>
        <w:spacing w:after="0"/>
      </w:pPr>
    </w:p>
    <w:p w:rsidR="00BD43B6" w:rsidRDefault="00BD43B6" w:rsidP="00357022">
      <w:pPr>
        <w:spacing w:after="0"/>
      </w:pPr>
      <w:r>
        <w:t>Are the laws of the pit so broken? Or is new counsel</w:t>
      </w:r>
    </w:p>
    <w:p w:rsidR="00BD43B6" w:rsidRDefault="00BD43B6" w:rsidP="00357022">
      <w:pPr>
        <w:spacing w:after="0"/>
      </w:pPr>
      <w:r>
        <w:t xml:space="preserve">    published in Heaven that the damned may wander</w:t>
      </w:r>
    </w:p>
    <w:p w:rsidR="00BD43B6" w:rsidRDefault="00BD43B6" w:rsidP="00357022">
      <w:pPr>
        <w:spacing w:after="0"/>
      </w:pPr>
      <w:r>
        <w:t xml:space="preserve">    onto my rocks from the abyss of Hell?”</w:t>
      </w:r>
    </w:p>
    <w:p w:rsidR="00BD43B6" w:rsidRDefault="00BD43B6" w:rsidP="00357022">
      <w:pPr>
        <w:spacing w:after="0"/>
      </w:pPr>
    </w:p>
    <w:p w:rsidR="00BD43B6" w:rsidRDefault="00BD43B6" w:rsidP="00357022">
      <w:pPr>
        <w:spacing w:after="0"/>
      </w:pPr>
    </w:p>
    <w:p w:rsidR="00BD43B6" w:rsidRDefault="00BD43B6" w:rsidP="00357022">
      <w:pPr>
        <w:spacing w:after="0"/>
      </w:pPr>
      <w:r>
        <w:t xml:space="preserve">At that my Master laid his hands upon me, </w:t>
      </w:r>
    </w:p>
    <w:p w:rsidR="00BD43B6" w:rsidRDefault="00FA61A7" w:rsidP="00357022">
      <w:pPr>
        <w:spacing w:after="0"/>
      </w:pPr>
      <w:r>
        <w:t xml:space="preserve">      </w:t>
      </w:r>
      <w:r w:rsidR="00BD43B6">
        <w:t>instructing me by word and touch and gesture</w:t>
      </w:r>
      <w:r>
        <w:t xml:space="preserve">     (50)</w:t>
      </w:r>
    </w:p>
    <w:p w:rsidR="00BD43B6" w:rsidRDefault="00FA61A7" w:rsidP="00357022">
      <w:pPr>
        <w:spacing w:after="0"/>
      </w:pPr>
      <w:r>
        <w:t xml:space="preserve">      </w:t>
      </w:r>
      <w:r w:rsidR="00BD43B6">
        <w:t>to show my reverence in brow and knee,</w:t>
      </w:r>
    </w:p>
    <w:p w:rsidR="00BD43B6" w:rsidRDefault="00BD43B6" w:rsidP="00357022">
      <w:pPr>
        <w:spacing w:after="0"/>
      </w:pPr>
    </w:p>
    <w:p w:rsidR="00BD43B6" w:rsidRDefault="00BD43B6" w:rsidP="00357022">
      <w:pPr>
        <w:spacing w:after="0"/>
      </w:pPr>
      <w:r>
        <w:t>then answered him: “I do not come this way</w:t>
      </w:r>
    </w:p>
    <w:p w:rsidR="00BD43B6" w:rsidRDefault="00BD43B6" w:rsidP="00357022">
      <w:pPr>
        <w:spacing w:after="0"/>
      </w:pPr>
      <w:r>
        <w:tab/>
        <w:t>of my own will or powers. A Heavenly Lady</w:t>
      </w:r>
      <w:r w:rsidR="00CF002D">
        <w:rPr>
          <w:rStyle w:val="FootnoteReference"/>
        </w:rPr>
        <w:footnoteReference w:id="11"/>
      </w:r>
    </w:p>
    <w:p w:rsidR="00BD43B6" w:rsidRDefault="00BD43B6" w:rsidP="00357022">
      <w:pPr>
        <w:spacing w:after="0"/>
      </w:pPr>
      <w:r>
        <w:tab/>
        <w:t>sent me to this man’s aid in his dark day.</w:t>
      </w:r>
    </w:p>
    <w:p w:rsidR="00BD43B6" w:rsidRDefault="00BD43B6" w:rsidP="00357022">
      <w:pPr>
        <w:spacing w:after="0"/>
      </w:pPr>
    </w:p>
    <w:p w:rsidR="00BD43B6" w:rsidRDefault="00BD43B6" w:rsidP="00357022">
      <w:pPr>
        <w:spacing w:after="0"/>
      </w:pPr>
      <w:r>
        <w:t>But since your will is to know more, my will</w:t>
      </w:r>
      <w:r w:rsidR="00FA61A7">
        <w:t xml:space="preserve">     </w:t>
      </w:r>
      <w:r w:rsidR="006550A7">
        <w:t xml:space="preserve">        </w:t>
      </w:r>
      <w:r w:rsidR="00FA61A7">
        <w:t xml:space="preserve">  (55)</w:t>
      </w:r>
    </w:p>
    <w:p w:rsidR="00BD43B6" w:rsidRDefault="00BD43B6" w:rsidP="00357022">
      <w:pPr>
        <w:spacing w:after="0"/>
      </w:pPr>
      <w:r>
        <w:tab/>
        <w:t>cannot deny you; I will tell you truly</w:t>
      </w:r>
    </w:p>
    <w:p w:rsidR="00BD43B6" w:rsidRDefault="00BD43B6" w:rsidP="00357022">
      <w:pPr>
        <w:spacing w:after="0"/>
      </w:pPr>
      <w:r>
        <w:tab/>
        <w:t>why we have come and how.  This man has still</w:t>
      </w:r>
    </w:p>
    <w:p w:rsidR="00BD43B6" w:rsidRDefault="00BD43B6" w:rsidP="00357022">
      <w:pPr>
        <w:spacing w:after="0"/>
      </w:pPr>
    </w:p>
    <w:p w:rsidR="00BD43B6" w:rsidRDefault="00BD43B6" w:rsidP="00357022">
      <w:pPr>
        <w:spacing w:after="0"/>
      </w:pPr>
      <w:r>
        <w:t>to see his final hour, though in the burning</w:t>
      </w:r>
    </w:p>
    <w:p w:rsidR="00BD43B6" w:rsidRDefault="00BD43B6" w:rsidP="00357022">
      <w:pPr>
        <w:spacing w:after="0"/>
      </w:pPr>
      <w:r>
        <w:tab/>
        <w:t>of his own madness he had drawn so near it</w:t>
      </w:r>
    </w:p>
    <w:p w:rsidR="00BD43B6" w:rsidRDefault="00BD43B6" w:rsidP="00357022">
      <w:pPr>
        <w:spacing w:after="0"/>
      </w:pPr>
      <w:r>
        <w:tab/>
        <w:t>his time was perilously short for turning.</w:t>
      </w:r>
      <w:r w:rsidR="006550A7">
        <w:t xml:space="preserve">      (60)</w:t>
      </w:r>
    </w:p>
    <w:p w:rsidR="00BD43B6" w:rsidRDefault="00BD43B6" w:rsidP="00357022">
      <w:pPr>
        <w:spacing w:after="0"/>
      </w:pPr>
    </w:p>
    <w:p w:rsidR="00BD43B6" w:rsidRDefault="00BD43B6" w:rsidP="00357022">
      <w:pPr>
        <w:spacing w:after="0"/>
      </w:pPr>
      <w:r>
        <w:t>As I have told you, I was sent to show</w:t>
      </w:r>
    </w:p>
    <w:p w:rsidR="00BD43B6" w:rsidRDefault="00BD43B6" w:rsidP="00357022">
      <w:pPr>
        <w:spacing w:after="0"/>
      </w:pPr>
      <w:r>
        <w:tab/>
        <w:t>the was his soul must take for its salvation;</w:t>
      </w:r>
    </w:p>
    <w:p w:rsidR="00BD43B6" w:rsidRDefault="00BD43B6" w:rsidP="00357022">
      <w:pPr>
        <w:spacing w:after="0"/>
      </w:pPr>
      <w:r>
        <w:tab/>
        <w:t>and there is non</w:t>
      </w:r>
      <w:r w:rsidR="001209FE">
        <w:t>e</w:t>
      </w:r>
      <w:r>
        <w:t xml:space="preserve"> but this by which I go.</w:t>
      </w:r>
    </w:p>
    <w:p w:rsidR="00BD43B6" w:rsidRDefault="00BD43B6" w:rsidP="00357022">
      <w:pPr>
        <w:spacing w:after="0"/>
      </w:pPr>
    </w:p>
    <w:p w:rsidR="00BD43B6" w:rsidRDefault="00BD43B6" w:rsidP="00357022">
      <w:pPr>
        <w:spacing w:after="0"/>
      </w:pPr>
      <w:r>
        <w:t>I have shown him the guilt</w:t>
      </w:r>
      <w:r w:rsidR="001209FE">
        <w:t>y</w:t>
      </w:r>
      <w:r>
        <w:t xml:space="preserve"> people.  Now I mean </w:t>
      </w:r>
    </w:p>
    <w:p w:rsidR="00BD43B6" w:rsidRDefault="00BD43B6" w:rsidP="00357022">
      <w:pPr>
        <w:spacing w:after="0"/>
      </w:pPr>
      <w:r>
        <w:t xml:space="preserve">         to lead him through the spirits in your keeping</w:t>
      </w:r>
      <w:r w:rsidR="006550A7">
        <w:t xml:space="preserve"> (65)</w:t>
      </w:r>
    </w:p>
    <w:p w:rsidR="00BD43B6" w:rsidRDefault="00BD43B6" w:rsidP="00357022">
      <w:pPr>
        <w:spacing w:after="0"/>
      </w:pPr>
      <w:r>
        <w:t xml:space="preserve">   to show him those whose suffering makes them clean.</w:t>
      </w:r>
    </w:p>
    <w:p w:rsidR="00BD43B6" w:rsidRDefault="00BD43B6" w:rsidP="00357022">
      <w:pPr>
        <w:spacing w:after="0"/>
      </w:pPr>
    </w:p>
    <w:p w:rsidR="00F744B0" w:rsidRDefault="00BD43B6" w:rsidP="00357022">
      <w:pPr>
        <w:spacing w:after="0"/>
      </w:pPr>
      <w:r>
        <w:t>By what means I have led him to this strand</w:t>
      </w:r>
    </w:p>
    <w:p w:rsidR="00F744B0" w:rsidRDefault="00F744B0" w:rsidP="00F744B0">
      <w:pPr>
        <w:spacing w:after="0"/>
        <w:ind w:firstLine="720"/>
      </w:pPr>
      <w:r>
        <w:t>to see and hear you, take too long to tell:</w:t>
      </w:r>
    </w:p>
    <w:p w:rsidR="00F744B0" w:rsidRDefault="00F744B0" w:rsidP="00F744B0">
      <w:pPr>
        <w:spacing w:after="0"/>
        <w:ind w:firstLine="720"/>
      </w:pPr>
      <w:r>
        <w:t>from Heaven is the power and the command.</w:t>
      </w:r>
    </w:p>
    <w:p w:rsidR="00F744B0" w:rsidRDefault="00F744B0" w:rsidP="00F744B0">
      <w:pPr>
        <w:spacing w:after="0"/>
      </w:pPr>
    </w:p>
    <w:p w:rsidR="00F744B0" w:rsidRDefault="00F744B0" w:rsidP="00F744B0">
      <w:pPr>
        <w:spacing w:after="0"/>
      </w:pPr>
      <w:r>
        <w:t>Now may his coming please you, for he goes</w:t>
      </w:r>
      <w:r w:rsidR="006550A7">
        <w:t xml:space="preserve">            (70)</w:t>
      </w:r>
    </w:p>
    <w:p w:rsidR="00F744B0" w:rsidRDefault="00F744B0" w:rsidP="00F744B0">
      <w:pPr>
        <w:spacing w:after="0"/>
      </w:pPr>
      <w:r>
        <w:tab/>
        <w:t>to win his freedom; and how dear that is</w:t>
      </w:r>
    </w:p>
    <w:p w:rsidR="00F744B0" w:rsidRDefault="00F744B0" w:rsidP="00F744B0">
      <w:pPr>
        <w:spacing w:after="0"/>
      </w:pPr>
      <w:r>
        <w:tab/>
        <w:t>the man who gives his life for it best knows.</w:t>
      </w:r>
    </w:p>
    <w:p w:rsidR="00F744B0" w:rsidRDefault="00F744B0" w:rsidP="00F744B0">
      <w:pPr>
        <w:spacing w:after="0"/>
      </w:pPr>
    </w:p>
    <w:p w:rsidR="00F744B0" w:rsidRDefault="00F744B0" w:rsidP="00F744B0">
      <w:pPr>
        <w:spacing w:after="0"/>
      </w:pPr>
      <w:r>
        <w:t>You know it, who in that cause found death sweet</w:t>
      </w:r>
    </w:p>
    <w:p w:rsidR="00F744B0" w:rsidRDefault="00F744B0" w:rsidP="00F744B0">
      <w:pPr>
        <w:spacing w:after="0"/>
      </w:pPr>
      <w:r>
        <w:t xml:space="preserve">       in Utica where you put off that flesh</w:t>
      </w:r>
    </w:p>
    <w:p w:rsidR="00F744B0" w:rsidRDefault="00F744B0" w:rsidP="00F744B0">
      <w:pPr>
        <w:spacing w:after="0"/>
      </w:pPr>
      <w:r>
        <w:t xml:space="preserve">       which shall rise radiant at the Judgment Seat.</w:t>
      </w:r>
      <w:r w:rsidR="006550A7">
        <w:t xml:space="preserve">    (75)</w:t>
      </w:r>
    </w:p>
    <w:p w:rsidR="00F744B0" w:rsidRDefault="00F744B0" w:rsidP="00F744B0">
      <w:pPr>
        <w:spacing w:after="0"/>
      </w:pPr>
    </w:p>
    <w:p w:rsidR="00F744B0" w:rsidRDefault="00F744B0" w:rsidP="00F744B0">
      <w:pPr>
        <w:spacing w:after="0"/>
      </w:pPr>
      <w:r>
        <w:t>We do not break the Laws: this man lives yet,</w:t>
      </w:r>
    </w:p>
    <w:p w:rsidR="00F744B0" w:rsidRDefault="00F744B0" w:rsidP="00F744B0">
      <w:pPr>
        <w:spacing w:after="0"/>
      </w:pPr>
      <w:r>
        <w:t xml:space="preserve">         and I am of the Round not ruled by Minos,</w:t>
      </w:r>
    </w:p>
    <w:p w:rsidR="00F744B0" w:rsidRDefault="00F744B0" w:rsidP="00F744B0">
      <w:pPr>
        <w:spacing w:after="0"/>
      </w:pPr>
      <w:r>
        <w:t xml:space="preserve">         with your own Marcia</w:t>
      </w:r>
      <w:r w:rsidR="00CF002D">
        <w:rPr>
          <w:rStyle w:val="FootnoteReference"/>
        </w:rPr>
        <w:footnoteReference w:id="12"/>
      </w:r>
      <w:r>
        <w:t>, whose chaste eyes seem set</w:t>
      </w:r>
    </w:p>
    <w:p w:rsidR="00F744B0" w:rsidRDefault="00F744B0" w:rsidP="00F744B0">
      <w:pPr>
        <w:spacing w:after="0"/>
      </w:pPr>
    </w:p>
    <w:p w:rsidR="00F744B0" w:rsidRDefault="00F744B0" w:rsidP="00F744B0">
      <w:pPr>
        <w:spacing w:after="0"/>
      </w:pPr>
      <w:r>
        <w:t>in endless prayers to you. O blessed breast</w:t>
      </w:r>
    </w:p>
    <w:p w:rsidR="00F744B0" w:rsidRDefault="001209FE" w:rsidP="00F744B0">
      <w:pPr>
        <w:spacing w:after="0"/>
      </w:pPr>
      <w:r>
        <w:tab/>
        <w:t>to hold her yet your own!  f</w:t>
      </w:r>
      <w:r w:rsidR="00F744B0">
        <w:t>or love of her</w:t>
      </w:r>
      <w:r w:rsidR="006550A7">
        <w:t xml:space="preserve">     (80)</w:t>
      </w:r>
    </w:p>
    <w:p w:rsidR="00F744B0" w:rsidRDefault="00F744B0" w:rsidP="00F744B0">
      <w:pPr>
        <w:spacing w:after="0"/>
      </w:pPr>
      <w:r>
        <w:tab/>
        <w:t>grant us permission to pursue our quest</w:t>
      </w:r>
    </w:p>
    <w:p w:rsidR="00F744B0" w:rsidRDefault="00F744B0" w:rsidP="00F744B0">
      <w:pPr>
        <w:spacing w:after="0"/>
      </w:pPr>
    </w:p>
    <w:p w:rsidR="00F744B0" w:rsidRDefault="00F744B0" w:rsidP="00F744B0">
      <w:pPr>
        <w:spacing w:after="0"/>
      </w:pPr>
      <w:r>
        <w:t>across your seven kingdoms. When I go</w:t>
      </w:r>
    </w:p>
    <w:p w:rsidR="00F744B0" w:rsidRDefault="00F744B0" w:rsidP="00F744B0">
      <w:pPr>
        <w:spacing w:after="0"/>
      </w:pPr>
      <w:r>
        <w:tab/>
        <w:t>back to her side I shall bear thanks of you</w:t>
      </w:r>
    </w:p>
    <w:p w:rsidR="00F744B0" w:rsidRDefault="00F744B0" w:rsidP="00F744B0">
      <w:pPr>
        <w:spacing w:after="0"/>
      </w:pPr>
      <w:r>
        <w:tab/>
        <w:t>if you will let me speak your name below.”</w:t>
      </w:r>
    </w:p>
    <w:p w:rsidR="00F744B0" w:rsidRDefault="00F744B0" w:rsidP="00F744B0">
      <w:pPr>
        <w:spacing w:after="0"/>
      </w:pPr>
    </w:p>
    <w:p w:rsidR="00F744B0" w:rsidRDefault="00F744B0" w:rsidP="00F744B0">
      <w:pPr>
        <w:spacing w:after="0"/>
      </w:pPr>
    </w:p>
    <w:p w:rsidR="00F744B0" w:rsidRDefault="00F744B0" w:rsidP="00F744B0">
      <w:pPr>
        <w:spacing w:after="0"/>
      </w:pPr>
      <w:r>
        <w:t>“Marcia was so pleasing in my eyes</w:t>
      </w:r>
      <w:r w:rsidR="006550A7">
        <w:t xml:space="preserve">                    (85)</w:t>
      </w:r>
    </w:p>
    <w:p w:rsidR="00F744B0" w:rsidRDefault="00423599" w:rsidP="00F744B0">
      <w:pPr>
        <w:spacing w:after="0"/>
      </w:pPr>
      <w:r>
        <w:tab/>
        <w:t>t</w:t>
      </w:r>
      <w:r w:rsidR="00F744B0">
        <w:t>here on the other side,” he answered then,</w:t>
      </w:r>
    </w:p>
    <w:p w:rsidR="00331A61" w:rsidRDefault="00331A61" w:rsidP="00F744B0">
      <w:pPr>
        <w:spacing w:after="0"/>
      </w:pPr>
      <w:r>
        <w:tab/>
        <w:t>“that all she asked, I did. Now she lies</w:t>
      </w:r>
    </w:p>
    <w:p w:rsidR="00331A61" w:rsidRDefault="00331A61" w:rsidP="00F744B0">
      <w:pPr>
        <w:spacing w:after="0"/>
      </w:pPr>
    </w:p>
    <w:p w:rsidR="00331A61" w:rsidRDefault="00423599" w:rsidP="00F744B0">
      <w:pPr>
        <w:spacing w:after="0"/>
      </w:pPr>
      <w:r>
        <w:t>b</w:t>
      </w:r>
      <w:r w:rsidR="00331A61">
        <w:t>eyond the evil river, no word or prayer</w:t>
      </w:r>
    </w:p>
    <w:p w:rsidR="00331A61" w:rsidRDefault="006550A7" w:rsidP="00F744B0">
      <w:pPr>
        <w:spacing w:after="0"/>
      </w:pPr>
      <w:r>
        <w:t xml:space="preserve">      </w:t>
      </w:r>
      <w:r w:rsidR="00331A61">
        <w:t>of hers may move me. Such was the Decree</w:t>
      </w:r>
      <w:r w:rsidR="00CF002D">
        <w:rPr>
          <w:rStyle w:val="FootnoteReference"/>
        </w:rPr>
        <w:footnoteReference w:id="13"/>
      </w:r>
    </w:p>
    <w:p w:rsidR="00331A61" w:rsidRDefault="006550A7" w:rsidP="00F744B0">
      <w:pPr>
        <w:spacing w:after="0"/>
      </w:pPr>
      <w:r>
        <w:t xml:space="preserve">      </w:t>
      </w:r>
      <w:r w:rsidR="00331A61">
        <w:t>pronounced upon us when I rose from there.</w:t>
      </w:r>
      <w:r>
        <w:t xml:space="preserve"> (90)</w:t>
      </w:r>
    </w:p>
    <w:p w:rsidR="00331A61" w:rsidRDefault="00331A61" w:rsidP="00F744B0">
      <w:pPr>
        <w:spacing w:after="0"/>
      </w:pPr>
    </w:p>
    <w:p w:rsidR="00331A61" w:rsidRDefault="00331A61" w:rsidP="00F744B0">
      <w:pPr>
        <w:spacing w:after="0"/>
      </w:pPr>
      <w:r>
        <w:t xml:space="preserve">But if, as you have said, a Heavenly Dame </w:t>
      </w:r>
    </w:p>
    <w:p w:rsidR="00331A61" w:rsidRDefault="00331A61" w:rsidP="00F744B0">
      <w:pPr>
        <w:spacing w:after="0"/>
      </w:pPr>
      <w:r>
        <w:tab/>
        <w:t>orders your way, there is no need to flatter:</w:t>
      </w:r>
    </w:p>
    <w:p w:rsidR="00331A61" w:rsidRDefault="00331A61" w:rsidP="00F744B0">
      <w:pPr>
        <w:spacing w:after="0"/>
      </w:pPr>
      <w:r>
        <w:tab/>
        <w:t>you need but ask it of me in her name.</w:t>
      </w:r>
    </w:p>
    <w:p w:rsidR="00331A61" w:rsidRDefault="00331A61" w:rsidP="00F744B0">
      <w:pPr>
        <w:spacing w:after="0"/>
      </w:pPr>
    </w:p>
    <w:p w:rsidR="00331A61" w:rsidRDefault="00331A61" w:rsidP="00F744B0">
      <w:pPr>
        <w:spacing w:after="0"/>
      </w:pPr>
      <w:r>
        <w:t>Go then, and lead this man, but first see to it</w:t>
      </w:r>
    </w:p>
    <w:p w:rsidR="00331A61" w:rsidRDefault="00664898" w:rsidP="00F744B0">
      <w:pPr>
        <w:spacing w:after="0"/>
      </w:pPr>
      <w:r>
        <w:t xml:space="preserve">       </w:t>
      </w:r>
      <w:r w:rsidR="006550A7">
        <w:t xml:space="preserve"> </w:t>
      </w:r>
      <w:r w:rsidR="00331A61">
        <w:t>you bind a smooth green reed</w:t>
      </w:r>
      <w:r>
        <w:rPr>
          <w:rStyle w:val="FootnoteReference"/>
        </w:rPr>
        <w:footnoteReference w:id="14"/>
      </w:r>
      <w:r w:rsidR="00331A61">
        <w:t xml:space="preserve"> about his waist</w:t>
      </w:r>
      <w:r w:rsidR="006550A7">
        <w:t xml:space="preserve"> (95)</w:t>
      </w:r>
    </w:p>
    <w:p w:rsidR="00331A61" w:rsidRDefault="006550A7" w:rsidP="006550A7">
      <w:pPr>
        <w:spacing w:after="0"/>
      </w:pPr>
      <w:r>
        <w:t xml:space="preserve">         </w:t>
      </w:r>
      <w:r w:rsidR="00331A61">
        <w:t>and clean his face of all trace of the pit.</w:t>
      </w:r>
    </w:p>
    <w:p w:rsidR="00331A61" w:rsidRDefault="00331A61" w:rsidP="00331A61">
      <w:pPr>
        <w:spacing w:after="0"/>
      </w:pPr>
    </w:p>
    <w:p w:rsidR="00331A61" w:rsidRDefault="00331A61" w:rsidP="00331A61">
      <w:pPr>
        <w:spacing w:after="0"/>
      </w:pPr>
      <w:r>
        <w:t>For it would not be right that one with eyes</w:t>
      </w:r>
    </w:p>
    <w:p w:rsidR="00331A61" w:rsidRDefault="00331A61" w:rsidP="00331A61">
      <w:pPr>
        <w:spacing w:after="0"/>
      </w:pPr>
      <w:r>
        <w:t xml:space="preserve">         still filmed by the mist should go before the angel</w:t>
      </w:r>
    </w:p>
    <w:p w:rsidR="00331A61" w:rsidRDefault="00331A61" w:rsidP="00331A61">
      <w:pPr>
        <w:spacing w:after="0"/>
      </w:pPr>
      <w:r>
        <w:t xml:space="preserve">         who guards the gate: he is from Paradise.</w:t>
      </w:r>
    </w:p>
    <w:p w:rsidR="006550A7" w:rsidRDefault="006550A7" w:rsidP="00331A61">
      <w:pPr>
        <w:spacing w:after="0"/>
      </w:pPr>
    </w:p>
    <w:p w:rsidR="00331A61" w:rsidRDefault="00331A61" w:rsidP="00331A61">
      <w:pPr>
        <w:spacing w:after="0"/>
      </w:pPr>
      <w:r>
        <w:t>All round the waves-wracked shore-line, there below,</w:t>
      </w:r>
      <w:r w:rsidR="006550A7">
        <w:t xml:space="preserve"> </w:t>
      </w:r>
    </w:p>
    <w:p w:rsidR="00331A61" w:rsidRDefault="00331A61" w:rsidP="00331A61">
      <w:pPr>
        <w:spacing w:after="0"/>
      </w:pPr>
      <w:r>
        <w:tab/>
        <w:t>reeds grow in the soft mud.  Along that edge</w:t>
      </w:r>
    </w:p>
    <w:p w:rsidR="00331A61" w:rsidRDefault="00331A61" w:rsidP="00331A61">
      <w:pPr>
        <w:spacing w:after="0"/>
      </w:pPr>
      <w:r>
        <w:tab/>
        <w:t xml:space="preserve">no foliate nor woody plant could grow, </w:t>
      </w:r>
    </w:p>
    <w:p w:rsidR="00331A61" w:rsidRDefault="00331A61" w:rsidP="00331A61">
      <w:pPr>
        <w:spacing w:after="0"/>
      </w:pPr>
    </w:p>
    <w:p w:rsidR="00664898" w:rsidRDefault="00664898" w:rsidP="00331A61">
      <w:pPr>
        <w:spacing w:after="0"/>
      </w:pPr>
    </w:p>
    <w:p w:rsidR="00664898" w:rsidRDefault="00664898" w:rsidP="00331A61">
      <w:pPr>
        <w:spacing w:after="0"/>
      </w:pPr>
    </w:p>
    <w:p w:rsidR="00331A61" w:rsidRDefault="00331A61" w:rsidP="00331A61">
      <w:pPr>
        <w:spacing w:after="0"/>
      </w:pPr>
      <w:r>
        <w:t>for what lives in that buffeting must bend.</w:t>
      </w:r>
    </w:p>
    <w:p w:rsidR="00331A61" w:rsidRDefault="00423599" w:rsidP="00331A61">
      <w:pPr>
        <w:spacing w:after="0"/>
      </w:pPr>
      <w:r>
        <w:tab/>
        <w:t>D</w:t>
      </w:r>
      <w:r w:rsidR="00331A61">
        <w:t>o not come back this way: the rising sun</w:t>
      </w:r>
    </w:p>
    <w:p w:rsidR="00331A61" w:rsidRDefault="00331A61" w:rsidP="00331A61">
      <w:pPr>
        <w:spacing w:after="0"/>
      </w:pPr>
      <w:r>
        <w:tab/>
        <w:t>will light and easier way you may ascend.”</w:t>
      </w:r>
      <w:r w:rsidR="006550A7">
        <w:t xml:space="preserve"> (105)</w:t>
      </w:r>
    </w:p>
    <w:p w:rsidR="00C664C5" w:rsidRDefault="00C664C5" w:rsidP="00331A61">
      <w:pPr>
        <w:spacing w:after="0"/>
      </w:pPr>
    </w:p>
    <w:p w:rsidR="00C664C5" w:rsidRDefault="00C664C5" w:rsidP="00331A61">
      <w:pPr>
        <w:spacing w:after="0"/>
      </w:pPr>
      <w:r>
        <w:t>With that he disappeared; and silently</w:t>
      </w:r>
    </w:p>
    <w:p w:rsidR="00C664C5" w:rsidRDefault="00C664C5" w:rsidP="00331A61">
      <w:pPr>
        <w:spacing w:after="0"/>
      </w:pPr>
      <w:r>
        <w:tab/>
        <w:t>I rose and moved back till I faced my Guide,</w:t>
      </w:r>
    </w:p>
    <w:p w:rsidR="00C664C5" w:rsidRDefault="00C664C5" w:rsidP="00331A61">
      <w:pPr>
        <w:spacing w:after="0"/>
      </w:pPr>
      <w:r>
        <w:tab/>
        <w:t>my eyes upon him, waiting.  He said to me:</w:t>
      </w:r>
    </w:p>
    <w:p w:rsidR="00C664C5" w:rsidRDefault="00C664C5" w:rsidP="00331A61">
      <w:pPr>
        <w:spacing w:after="0"/>
      </w:pPr>
    </w:p>
    <w:p w:rsidR="00C664C5" w:rsidRDefault="00C664C5" w:rsidP="00331A61">
      <w:pPr>
        <w:spacing w:after="0"/>
      </w:pPr>
      <w:r>
        <w:t>“Follow my steps and let us turn again:</w:t>
      </w:r>
    </w:p>
    <w:p w:rsidR="00C664C5" w:rsidRDefault="00423599" w:rsidP="00331A61">
      <w:pPr>
        <w:spacing w:after="0"/>
      </w:pPr>
      <w:r>
        <w:tab/>
        <w:t>a</w:t>
      </w:r>
      <w:r w:rsidR="00C664C5">
        <w:t>long this side there is a gentle slop</w:t>
      </w:r>
      <w:r w:rsidR="006550A7">
        <w:t>e  (110)</w:t>
      </w:r>
    </w:p>
    <w:p w:rsidR="00C664C5" w:rsidRDefault="00423599" w:rsidP="00331A61">
      <w:pPr>
        <w:spacing w:after="0"/>
      </w:pPr>
      <w:r>
        <w:tab/>
        <w:t>t</w:t>
      </w:r>
      <w:r w:rsidR="00C664C5">
        <w:t>hat leads to the low boundaries of the plain.”</w:t>
      </w:r>
    </w:p>
    <w:p w:rsidR="00C664C5" w:rsidRDefault="00C664C5" w:rsidP="00331A61">
      <w:pPr>
        <w:spacing w:after="0"/>
      </w:pPr>
    </w:p>
    <w:p w:rsidR="00C664C5" w:rsidRDefault="00C664C5" w:rsidP="00331A61">
      <w:pPr>
        <w:spacing w:after="0"/>
      </w:pPr>
      <w:r>
        <w:t>The dawn, in triumph, mad</w:t>
      </w:r>
      <w:r w:rsidR="00423599">
        <w:t>e</w:t>
      </w:r>
      <w:r>
        <w:t xml:space="preserve"> the day-breeze flee</w:t>
      </w:r>
    </w:p>
    <w:p w:rsidR="00C664C5" w:rsidRDefault="00C664C5" w:rsidP="00331A61">
      <w:pPr>
        <w:spacing w:after="0"/>
      </w:pPr>
      <w:r>
        <w:tab/>
        <w:t>Before its coming, so that from afar</w:t>
      </w:r>
    </w:p>
    <w:p w:rsidR="00C664C5" w:rsidRDefault="00C664C5" w:rsidP="00331A61">
      <w:pPr>
        <w:spacing w:after="0"/>
      </w:pPr>
      <w:r>
        <w:tab/>
        <w:t>I recognized the trembling of the sea.</w:t>
      </w:r>
    </w:p>
    <w:p w:rsidR="00C664C5" w:rsidRDefault="00C664C5" w:rsidP="00331A61">
      <w:pPr>
        <w:spacing w:after="0"/>
      </w:pPr>
    </w:p>
    <w:p w:rsidR="00C664C5" w:rsidRDefault="00C664C5" w:rsidP="00331A61">
      <w:pPr>
        <w:spacing w:after="0"/>
      </w:pPr>
      <w:r>
        <w:t>We strode across that lonely plain like men</w:t>
      </w:r>
      <w:r w:rsidR="006550A7">
        <w:t xml:space="preserve">      (115)</w:t>
      </w:r>
    </w:p>
    <w:p w:rsidR="00C664C5" w:rsidRDefault="003C6346" w:rsidP="00331A61">
      <w:pPr>
        <w:spacing w:after="0"/>
      </w:pPr>
      <w:r>
        <w:t xml:space="preserve">      w</w:t>
      </w:r>
      <w:r w:rsidR="00C664C5">
        <w:t>ho seek the road they strayed from and who count</w:t>
      </w:r>
    </w:p>
    <w:p w:rsidR="003C6346" w:rsidRDefault="003C6346" w:rsidP="00331A61">
      <w:pPr>
        <w:spacing w:after="0"/>
      </w:pPr>
      <w:r>
        <w:t xml:space="preserve">      the time lost till they find it once again.</w:t>
      </w:r>
    </w:p>
    <w:p w:rsidR="003C6346" w:rsidRDefault="003C6346" w:rsidP="00331A61">
      <w:pPr>
        <w:spacing w:after="0"/>
      </w:pPr>
    </w:p>
    <w:p w:rsidR="003C6346" w:rsidRDefault="003C6346" w:rsidP="00331A61">
      <w:pPr>
        <w:spacing w:after="0"/>
      </w:pPr>
      <w:r>
        <w:t>When we had reached a place along the way</w:t>
      </w:r>
    </w:p>
    <w:p w:rsidR="003C6346" w:rsidRDefault="003C6346" w:rsidP="00331A61">
      <w:pPr>
        <w:spacing w:after="0"/>
      </w:pPr>
      <w:r>
        <w:t xml:space="preserve">           where the cool morning breeze shielded the dew</w:t>
      </w:r>
      <w:r w:rsidR="00664898">
        <w:rPr>
          <w:rStyle w:val="FootnoteReference"/>
        </w:rPr>
        <w:footnoteReference w:id="15"/>
      </w:r>
    </w:p>
    <w:p w:rsidR="003C6346" w:rsidRDefault="003C6346" w:rsidP="00331A61">
      <w:pPr>
        <w:spacing w:after="0"/>
      </w:pPr>
      <w:r>
        <w:t xml:space="preserve">           against the first heat of the gathering day,</w:t>
      </w:r>
      <w:r w:rsidR="006550A7">
        <w:t xml:space="preserve">   (120)</w:t>
      </w:r>
    </w:p>
    <w:p w:rsidR="003C6346" w:rsidRDefault="003C6346" w:rsidP="00331A61">
      <w:pPr>
        <w:spacing w:after="0"/>
      </w:pPr>
    </w:p>
    <w:p w:rsidR="003C6346" w:rsidRDefault="003C6346" w:rsidP="00331A61">
      <w:pPr>
        <w:spacing w:after="0"/>
      </w:pPr>
    </w:p>
    <w:p w:rsidR="003C6346" w:rsidRDefault="003C6346" w:rsidP="00331A61">
      <w:pPr>
        <w:spacing w:after="0"/>
      </w:pPr>
      <w:r>
        <w:t xml:space="preserve">with gentle graces my Sweet Master bent </w:t>
      </w:r>
    </w:p>
    <w:p w:rsidR="003C6346" w:rsidRDefault="003C6346" w:rsidP="00331A61">
      <w:pPr>
        <w:spacing w:after="0"/>
      </w:pPr>
      <w:r>
        <w:tab/>
        <w:t>and laid both outspread palms upon the grass.</w:t>
      </w:r>
    </w:p>
    <w:p w:rsidR="003C6346" w:rsidRDefault="003C6346" w:rsidP="00331A61">
      <w:pPr>
        <w:spacing w:after="0"/>
      </w:pPr>
      <w:r>
        <w:tab/>
        <w:t>Then I, being well aware of his intent,</w:t>
      </w:r>
    </w:p>
    <w:p w:rsidR="003C6346" w:rsidRDefault="003C6346" w:rsidP="00331A61">
      <w:pPr>
        <w:spacing w:after="0"/>
      </w:pPr>
    </w:p>
    <w:p w:rsidR="003C6346" w:rsidRDefault="003C6346" w:rsidP="00331A61">
      <w:pPr>
        <w:spacing w:after="0"/>
      </w:pPr>
      <w:r>
        <w:t xml:space="preserve">lifted my tear-stained cheeks to him, and there </w:t>
      </w:r>
    </w:p>
    <w:p w:rsidR="003C6346" w:rsidRDefault="003C6346" w:rsidP="00331A61">
      <w:pPr>
        <w:spacing w:after="0"/>
      </w:pPr>
      <w:r>
        <w:tab/>
        <w:t>he made me clean, revealing my true color</w:t>
      </w:r>
      <w:r w:rsidR="006550A7">
        <w:t>(125)</w:t>
      </w:r>
    </w:p>
    <w:p w:rsidR="003C6346" w:rsidRDefault="003C6346" w:rsidP="00331A61">
      <w:pPr>
        <w:spacing w:after="0"/>
      </w:pPr>
      <w:r>
        <w:tab/>
        <w:t>under the residues of Hell’s black air.</w:t>
      </w:r>
    </w:p>
    <w:p w:rsidR="003C6346" w:rsidRDefault="003C6346" w:rsidP="00331A61">
      <w:pPr>
        <w:spacing w:after="0"/>
      </w:pPr>
    </w:p>
    <w:p w:rsidR="003C6346" w:rsidRDefault="003C6346" w:rsidP="00331A61">
      <w:pPr>
        <w:spacing w:after="0"/>
      </w:pPr>
      <w:r>
        <w:t>We moved on then to the deserted strand</w:t>
      </w:r>
    </w:p>
    <w:p w:rsidR="003C6346" w:rsidRDefault="003C6346" w:rsidP="00331A61">
      <w:pPr>
        <w:spacing w:after="0"/>
      </w:pPr>
      <w:r>
        <w:tab/>
        <w:t>which never yet has seen upon its waters</w:t>
      </w:r>
    </w:p>
    <w:p w:rsidR="003C6346" w:rsidRDefault="003C6346" w:rsidP="00331A61">
      <w:pPr>
        <w:spacing w:after="0"/>
      </w:pPr>
      <w:r>
        <w:tab/>
        <w:t>a man which found his way back to dry land.</w:t>
      </w:r>
    </w:p>
    <w:p w:rsidR="003C6346" w:rsidRDefault="003C6346" w:rsidP="00331A61">
      <w:pPr>
        <w:spacing w:after="0"/>
      </w:pPr>
    </w:p>
    <w:p w:rsidR="003C6346" w:rsidRDefault="003C6346" w:rsidP="00331A61">
      <w:pPr>
        <w:spacing w:after="0"/>
      </w:pPr>
      <w:r>
        <w:t xml:space="preserve">There, as it pleased another, he girded me. </w:t>
      </w:r>
      <w:r w:rsidR="006550A7">
        <w:t>(130)</w:t>
      </w:r>
    </w:p>
    <w:p w:rsidR="003C6346" w:rsidRDefault="003C6346" w:rsidP="00331A61">
      <w:pPr>
        <w:spacing w:after="0"/>
      </w:pPr>
      <w:r>
        <w:tab/>
        <w:t>Wonders of wonders! when he plucked a reed</w:t>
      </w:r>
    </w:p>
    <w:p w:rsidR="003C6346" w:rsidRDefault="003C6346" w:rsidP="00331A61">
      <w:pPr>
        <w:spacing w:after="0"/>
      </w:pPr>
      <w:r>
        <w:tab/>
        <w:t>Another took its place there instantly</w:t>
      </w:r>
    </w:p>
    <w:p w:rsidR="003C6346" w:rsidRDefault="003C6346" w:rsidP="00331A61">
      <w:pPr>
        <w:spacing w:after="0"/>
      </w:pPr>
    </w:p>
    <w:p w:rsidR="003C6346" w:rsidRDefault="003C6346" w:rsidP="00331A61">
      <w:pPr>
        <w:spacing w:after="0"/>
      </w:pPr>
      <w:r>
        <w:t>arising  from the humble stalk he tore</w:t>
      </w:r>
      <w:bookmarkStart w:id="0" w:name="_GoBack"/>
      <w:bookmarkEnd w:id="0"/>
    </w:p>
    <w:p w:rsidR="003C6346" w:rsidRDefault="003C6346" w:rsidP="00331A61">
      <w:pPr>
        <w:spacing w:after="0"/>
      </w:pPr>
      <w:r>
        <w:t>so that it grew exactly as before.</w:t>
      </w:r>
    </w:p>
    <w:p w:rsidR="003C6346" w:rsidRDefault="003C6346" w:rsidP="00331A61">
      <w:pPr>
        <w:spacing w:after="0"/>
      </w:pPr>
    </w:p>
    <w:p w:rsidR="00F744B0" w:rsidRDefault="00F744B0" w:rsidP="00F744B0">
      <w:pPr>
        <w:spacing w:after="0"/>
      </w:pPr>
    </w:p>
    <w:p w:rsidR="00F744B0" w:rsidRDefault="00F744B0" w:rsidP="00357022">
      <w:pPr>
        <w:spacing w:after="0"/>
      </w:pPr>
      <w:r>
        <w:tab/>
      </w:r>
    </w:p>
    <w:p w:rsidR="00BD43B6" w:rsidRDefault="00BD43B6" w:rsidP="00357022">
      <w:pPr>
        <w:spacing w:after="0"/>
      </w:pPr>
      <w:r>
        <w:tab/>
      </w:r>
    </w:p>
    <w:p w:rsidR="00BD43B6" w:rsidRDefault="00BD43B6" w:rsidP="00357022">
      <w:pPr>
        <w:spacing w:after="0"/>
      </w:pPr>
      <w:r>
        <w:t xml:space="preserve">    </w:t>
      </w:r>
    </w:p>
    <w:p w:rsidR="00BD43B6" w:rsidRDefault="00BD43B6" w:rsidP="00357022">
      <w:pPr>
        <w:spacing w:after="0"/>
      </w:pPr>
      <w:r>
        <w:t xml:space="preserve">    </w:t>
      </w:r>
    </w:p>
    <w:p w:rsidR="00961FDB" w:rsidRDefault="00961FDB" w:rsidP="00357022">
      <w:pPr>
        <w:spacing w:after="0"/>
      </w:pPr>
      <w:r>
        <w:t xml:space="preserve"> </w:t>
      </w:r>
      <w:r>
        <w:tab/>
      </w:r>
    </w:p>
    <w:p w:rsidR="00553C0F" w:rsidRDefault="00961FDB" w:rsidP="00357022">
      <w:pPr>
        <w:spacing w:after="0"/>
      </w:pPr>
      <w:r>
        <w:tab/>
      </w:r>
      <w:r w:rsidR="00553C0F">
        <w:t xml:space="preserve"> </w:t>
      </w:r>
    </w:p>
    <w:p w:rsidR="00DC610F" w:rsidRPr="00CF606C" w:rsidRDefault="00DC610F" w:rsidP="00357022">
      <w:pPr>
        <w:spacing w:after="0"/>
      </w:pPr>
      <w:r>
        <w:tab/>
      </w:r>
    </w:p>
    <w:sectPr w:rsidR="00DC610F" w:rsidRPr="00CF606C" w:rsidSect="00CF606C">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C4E" w:rsidRDefault="00414C4E" w:rsidP="00414C4E">
      <w:pPr>
        <w:spacing w:after="0" w:line="240" w:lineRule="auto"/>
      </w:pPr>
      <w:r>
        <w:separator/>
      </w:r>
    </w:p>
  </w:endnote>
  <w:endnote w:type="continuationSeparator" w:id="0">
    <w:p w:rsidR="00414C4E" w:rsidRDefault="00414C4E" w:rsidP="0041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C4E" w:rsidRDefault="00414C4E" w:rsidP="00414C4E">
      <w:pPr>
        <w:spacing w:after="0" w:line="240" w:lineRule="auto"/>
      </w:pPr>
      <w:r>
        <w:separator/>
      </w:r>
    </w:p>
  </w:footnote>
  <w:footnote w:type="continuationSeparator" w:id="0">
    <w:p w:rsidR="00414C4E" w:rsidRDefault="00414C4E" w:rsidP="00414C4E">
      <w:pPr>
        <w:spacing w:after="0" w:line="240" w:lineRule="auto"/>
      </w:pPr>
      <w:r>
        <w:continuationSeparator/>
      </w:r>
    </w:p>
  </w:footnote>
  <w:footnote w:id="1">
    <w:p w:rsidR="00414C4E" w:rsidRDefault="00414C4E">
      <w:pPr>
        <w:pStyle w:val="FootnoteText"/>
      </w:pPr>
      <w:r>
        <w:rPr>
          <w:rStyle w:val="FootnoteReference"/>
        </w:rPr>
        <w:footnoteRef/>
      </w:r>
      <w:r>
        <w:t xml:space="preserve"> Purgatory</w:t>
      </w:r>
    </w:p>
  </w:footnote>
  <w:footnote w:id="2">
    <w:p w:rsidR="00414C4E" w:rsidRDefault="00414C4E">
      <w:pPr>
        <w:pStyle w:val="FootnoteText"/>
      </w:pPr>
      <w:r>
        <w:rPr>
          <w:rStyle w:val="FootnoteReference"/>
        </w:rPr>
        <w:footnoteRef/>
      </w:r>
      <w:r>
        <w:t xml:space="preserve"> Different from Hell where sinners are tormented with out change.  In Purgatory, the souls can move through their desires to be made clean.  </w:t>
      </w:r>
    </w:p>
  </w:footnote>
  <w:footnote w:id="3">
    <w:p w:rsidR="00414C4E" w:rsidRDefault="00414C4E">
      <w:pPr>
        <w:pStyle w:val="FootnoteText"/>
      </w:pPr>
      <w:r>
        <w:rPr>
          <w:rStyle w:val="FootnoteReference"/>
        </w:rPr>
        <w:footnoteRef/>
      </w:r>
      <w:r>
        <w:t xml:space="preserve"> Invokes Muses as he did in Hell</w:t>
      </w:r>
    </w:p>
  </w:footnote>
  <w:footnote w:id="4">
    <w:p w:rsidR="00414C4E" w:rsidRDefault="00414C4E">
      <w:pPr>
        <w:pStyle w:val="FootnoteText"/>
      </w:pPr>
      <w:r>
        <w:rPr>
          <w:rStyle w:val="FootnoteReference"/>
        </w:rPr>
        <w:footnoteRef/>
      </w:r>
      <w:r>
        <w:t xml:space="preserve"> Muse of Epic Poetry</w:t>
      </w:r>
    </w:p>
  </w:footnote>
  <w:footnote w:id="5">
    <w:p w:rsidR="00414C4E" w:rsidRDefault="00414C4E">
      <w:pPr>
        <w:pStyle w:val="FootnoteText"/>
      </w:pPr>
      <w:r>
        <w:rPr>
          <w:rStyle w:val="FootnoteReference"/>
        </w:rPr>
        <w:footnoteRef/>
      </w:r>
      <w:r>
        <w:t xml:space="preserve"> Challenged Muses to contest of song and were defeated</w:t>
      </w:r>
    </w:p>
  </w:footnote>
  <w:footnote w:id="6">
    <w:p w:rsidR="00414C4E" w:rsidRDefault="00414C4E">
      <w:pPr>
        <w:pStyle w:val="FootnoteText"/>
      </w:pPr>
      <w:r>
        <w:rPr>
          <w:rStyle w:val="FootnoteReference"/>
        </w:rPr>
        <w:footnoteRef/>
      </w:r>
      <w:r>
        <w:t xml:space="preserve"> Of Hell</w:t>
      </w:r>
    </w:p>
  </w:footnote>
  <w:footnote w:id="7">
    <w:p w:rsidR="00414C4E" w:rsidRDefault="00414C4E">
      <w:pPr>
        <w:pStyle w:val="FootnoteText"/>
      </w:pPr>
      <w:r>
        <w:rPr>
          <w:rStyle w:val="FootnoteReference"/>
        </w:rPr>
        <w:footnoteRef/>
      </w:r>
      <w:r>
        <w:t xml:space="preserve"> Referring to Venus and developing the idea of how indispensable love is to the overall mood of </w:t>
      </w:r>
      <w:r w:rsidR="00150EB8">
        <w:t>Purgatory</w:t>
      </w:r>
    </w:p>
  </w:footnote>
  <w:footnote w:id="8">
    <w:p w:rsidR="00150EB8" w:rsidRDefault="00150EB8">
      <w:pPr>
        <w:pStyle w:val="FootnoteText"/>
      </w:pPr>
      <w:r>
        <w:rPr>
          <w:rStyle w:val="FootnoteReference"/>
        </w:rPr>
        <w:footnoteRef/>
      </w:r>
      <w:r>
        <w:t xml:space="preserve"> Adam and eve</w:t>
      </w:r>
    </w:p>
  </w:footnote>
  <w:footnote w:id="9">
    <w:p w:rsidR="00150EB8" w:rsidRDefault="00150EB8">
      <w:pPr>
        <w:pStyle w:val="FootnoteText"/>
      </w:pPr>
      <w:r>
        <w:rPr>
          <w:rStyle w:val="FootnoteReference"/>
        </w:rPr>
        <w:footnoteRef/>
      </w:r>
      <w:r>
        <w:t xml:space="preserve"> The North Pole: changes his direction</w:t>
      </w:r>
    </w:p>
  </w:footnote>
  <w:footnote w:id="10">
    <w:p w:rsidR="00150EB8" w:rsidRDefault="00150EB8">
      <w:pPr>
        <w:pStyle w:val="FootnoteText"/>
      </w:pPr>
      <w:r>
        <w:rPr>
          <w:rStyle w:val="FootnoteReference"/>
        </w:rPr>
        <w:footnoteRef/>
      </w:r>
      <w:r>
        <w:t xml:space="preserve"> Cato of Utica: saw Caesar as evil and sided, reluctantly with Pompey. After defeat of his cause, he kills himself.</w:t>
      </w:r>
      <w:r w:rsidR="00CF002D">
        <w:t xml:space="preserve"> (natural love of freedom)</w:t>
      </w:r>
    </w:p>
  </w:footnote>
  <w:footnote w:id="11">
    <w:p w:rsidR="00CF002D" w:rsidRDefault="00CF002D">
      <w:pPr>
        <w:pStyle w:val="FootnoteText"/>
      </w:pPr>
      <w:r>
        <w:rPr>
          <w:rStyle w:val="FootnoteReference"/>
        </w:rPr>
        <w:footnoteRef/>
      </w:r>
      <w:r>
        <w:t xml:space="preserve"> Beatrice</w:t>
      </w:r>
    </w:p>
  </w:footnote>
  <w:footnote w:id="12">
    <w:p w:rsidR="00CF002D" w:rsidRDefault="00CF002D">
      <w:pPr>
        <w:pStyle w:val="FootnoteText"/>
      </w:pPr>
      <w:r>
        <w:rPr>
          <w:rStyle w:val="FootnoteReference"/>
        </w:rPr>
        <w:footnoteRef/>
      </w:r>
      <w:r>
        <w:t xml:space="preserve"> Cato’s second wife. Cato released her so she could marry his friend, Hortensius.  After Hortensius’s death, Cato took her back. </w:t>
      </w:r>
    </w:p>
  </w:footnote>
  <w:footnote w:id="13">
    <w:p w:rsidR="00CF002D" w:rsidRDefault="00CF002D">
      <w:pPr>
        <w:pStyle w:val="FootnoteText"/>
      </w:pPr>
      <w:r>
        <w:rPr>
          <w:rStyle w:val="FootnoteReference"/>
        </w:rPr>
        <w:footnoteRef/>
      </w:r>
      <w:r>
        <w:t xml:space="preserve"> The law that makes the separation between the damned and the saved.</w:t>
      </w:r>
    </w:p>
  </w:footnote>
  <w:footnote w:id="14">
    <w:p w:rsidR="00664898" w:rsidRDefault="00664898">
      <w:pPr>
        <w:pStyle w:val="FootnoteText"/>
      </w:pPr>
      <w:r>
        <w:rPr>
          <w:rStyle w:val="FootnoteReference"/>
        </w:rPr>
        <w:footnoteRef/>
      </w:r>
      <w:r>
        <w:t xml:space="preserve"> Symbol of humility</w:t>
      </w:r>
    </w:p>
  </w:footnote>
  <w:footnote w:id="15">
    <w:p w:rsidR="00664898" w:rsidRDefault="00664898">
      <w:pPr>
        <w:pStyle w:val="FootnoteText"/>
      </w:pPr>
      <w:r>
        <w:rPr>
          <w:rStyle w:val="FootnoteReference"/>
        </w:rPr>
        <w:footnoteRef/>
      </w:r>
      <w:r>
        <w:t xml:space="preserve"> Dew is a natural symbol of God’s grace; the cool wind keeps it from evaporating. Could symbolize </w:t>
      </w:r>
      <w:r w:rsidR="00C85DB0">
        <w:t>baptism</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22"/>
    <w:rsid w:val="001209FE"/>
    <w:rsid w:val="00150EB8"/>
    <w:rsid w:val="00315CC8"/>
    <w:rsid w:val="00331A61"/>
    <w:rsid w:val="00357022"/>
    <w:rsid w:val="003B41AB"/>
    <w:rsid w:val="003C6346"/>
    <w:rsid w:val="00414C4E"/>
    <w:rsid w:val="00423599"/>
    <w:rsid w:val="004B350D"/>
    <w:rsid w:val="00553C0F"/>
    <w:rsid w:val="006550A7"/>
    <w:rsid w:val="00664898"/>
    <w:rsid w:val="006C6A5F"/>
    <w:rsid w:val="00961FDB"/>
    <w:rsid w:val="00BD43B6"/>
    <w:rsid w:val="00C664C5"/>
    <w:rsid w:val="00C85DB0"/>
    <w:rsid w:val="00CB0C6F"/>
    <w:rsid w:val="00CF002D"/>
    <w:rsid w:val="00CF606C"/>
    <w:rsid w:val="00DC610F"/>
    <w:rsid w:val="00F744B0"/>
    <w:rsid w:val="00FA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950B8-2B5D-427B-AD0C-3CC1C35D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4C4E"/>
    <w:rPr>
      <w:sz w:val="16"/>
      <w:szCs w:val="16"/>
    </w:rPr>
  </w:style>
  <w:style w:type="paragraph" w:styleId="CommentText">
    <w:name w:val="annotation text"/>
    <w:basedOn w:val="Normal"/>
    <w:link w:val="CommentTextChar"/>
    <w:uiPriority w:val="99"/>
    <w:semiHidden/>
    <w:unhideWhenUsed/>
    <w:rsid w:val="00414C4E"/>
    <w:pPr>
      <w:spacing w:line="240" w:lineRule="auto"/>
    </w:pPr>
    <w:rPr>
      <w:sz w:val="20"/>
      <w:szCs w:val="20"/>
    </w:rPr>
  </w:style>
  <w:style w:type="character" w:customStyle="1" w:styleId="CommentTextChar">
    <w:name w:val="Comment Text Char"/>
    <w:basedOn w:val="DefaultParagraphFont"/>
    <w:link w:val="CommentText"/>
    <w:uiPriority w:val="99"/>
    <w:semiHidden/>
    <w:rsid w:val="00414C4E"/>
    <w:rPr>
      <w:sz w:val="20"/>
      <w:szCs w:val="20"/>
    </w:rPr>
  </w:style>
  <w:style w:type="paragraph" w:styleId="CommentSubject">
    <w:name w:val="annotation subject"/>
    <w:basedOn w:val="CommentText"/>
    <w:next w:val="CommentText"/>
    <w:link w:val="CommentSubjectChar"/>
    <w:uiPriority w:val="99"/>
    <w:semiHidden/>
    <w:unhideWhenUsed/>
    <w:rsid w:val="00414C4E"/>
    <w:rPr>
      <w:b/>
      <w:bCs/>
    </w:rPr>
  </w:style>
  <w:style w:type="character" w:customStyle="1" w:styleId="CommentSubjectChar">
    <w:name w:val="Comment Subject Char"/>
    <w:basedOn w:val="CommentTextChar"/>
    <w:link w:val="CommentSubject"/>
    <w:uiPriority w:val="99"/>
    <w:semiHidden/>
    <w:rsid w:val="00414C4E"/>
    <w:rPr>
      <w:b/>
      <w:bCs/>
      <w:sz w:val="20"/>
      <w:szCs w:val="20"/>
    </w:rPr>
  </w:style>
  <w:style w:type="paragraph" w:styleId="BalloonText">
    <w:name w:val="Balloon Text"/>
    <w:basedOn w:val="Normal"/>
    <w:link w:val="BalloonTextChar"/>
    <w:uiPriority w:val="99"/>
    <w:semiHidden/>
    <w:unhideWhenUsed/>
    <w:rsid w:val="00414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C4E"/>
    <w:rPr>
      <w:rFonts w:ascii="Segoe UI" w:hAnsi="Segoe UI" w:cs="Segoe UI"/>
      <w:sz w:val="18"/>
      <w:szCs w:val="18"/>
    </w:rPr>
  </w:style>
  <w:style w:type="paragraph" w:styleId="FootnoteText">
    <w:name w:val="footnote text"/>
    <w:basedOn w:val="Normal"/>
    <w:link w:val="FootnoteTextChar"/>
    <w:uiPriority w:val="99"/>
    <w:semiHidden/>
    <w:unhideWhenUsed/>
    <w:rsid w:val="00414C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C4E"/>
    <w:rPr>
      <w:sz w:val="20"/>
      <w:szCs w:val="20"/>
    </w:rPr>
  </w:style>
  <w:style w:type="character" w:styleId="FootnoteReference">
    <w:name w:val="footnote reference"/>
    <w:basedOn w:val="DefaultParagraphFont"/>
    <w:uiPriority w:val="99"/>
    <w:semiHidden/>
    <w:unhideWhenUsed/>
    <w:rsid w:val="00414C4E"/>
    <w:rPr>
      <w:vertAlign w:val="superscript"/>
    </w:rPr>
  </w:style>
  <w:style w:type="paragraph" w:styleId="EndnoteText">
    <w:name w:val="endnote text"/>
    <w:basedOn w:val="Normal"/>
    <w:link w:val="EndnoteTextChar"/>
    <w:uiPriority w:val="99"/>
    <w:semiHidden/>
    <w:unhideWhenUsed/>
    <w:rsid w:val="00414C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4C4E"/>
    <w:rPr>
      <w:sz w:val="20"/>
      <w:szCs w:val="20"/>
    </w:rPr>
  </w:style>
  <w:style w:type="character" w:styleId="EndnoteReference">
    <w:name w:val="endnote reference"/>
    <w:basedOn w:val="DefaultParagraphFont"/>
    <w:uiPriority w:val="99"/>
    <w:semiHidden/>
    <w:unhideWhenUsed/>
    <w:rsid w:val="00414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785EE-BBE7-4EE9-BD1C-3D61721D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Stallsworth, Shawn M.</dc:creator>
  <cp:keywords/>
  <dc:description/>
  <cp:lastModifiedBy>Stallsworth, Shawn M.</cp:lastModifiedBy>
  <cp:revision>21</cp:revision>
  <cp:lastPrinted>2016-04-22T14:30:00Z</cp:lastPrinted>
  <dcterms:created xsi:type="dcterms:W3CDTF">2016-04-21T14:40:00Z</dcterms:created>
  <dcterms:modified xsi:type="dcterms:W3CDTF">2016-04-22T16:42:00Z</dcterms:modified>
</cp:coreProperties>
</file>